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9B8" w:rsidRDefault="0004213D" w:rsidP="00717CD5">
      <w:pPr>
        <w:rPr>
          <w:rStyle w:val="TitreCar"/>
          <w:color w:val="FFFFFF" w:themeColor="background1"/>
          <w:sz w:val="76"/>
          <w:szCs w:val="76"/>
        </w:rPr>
      </w:pPr>
      <w:r>
        <w:rPr>
          <w:noProof/>
        </w:rPr>
        <w:drawing>
          <wp:inline distT="0" distB="0" distL="0" distR="0" wp14:anchorId="59536112" wp14:editId="29C95639">
            <wp:extent cx="5939790" cy="5293145"/>
            <wp:effectExtent l="0" t="0" r="22860" b="222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249B8">
        <w:rPr>
          <w:noProof/>
        </w:rPr>
        <mc:AlternateContent>
          <mc:Choice Requires="wpg">
            <w:drawing>
              <wp:anchor distT="0" distB="0" distL="114300" distR="114300" simplePos="0" relativeHeight="251660288" behindDoc="0" locked="0" layoutInCell="1" allowOverlap="1" wp14:anchorId="728447DC" wp14:editId="57C5C60C">
                <wp:simplePos x="0" y="0"/>
                <wp:positionH relativeFrom="column">
                  <wp:posOffset>-262890</wp:posOffset>
                </wp:positionH>
                <wp:positionV relativeFrom="paragraph">
                  <wp:posOffset>-498476</wp:posOffset>
                </wp:positionV>
                <wp:extent cx="6560185" cy="9267825"/>
                <wp:effectExtent l="0" t="0" r="0" b="9525"/>
                <wp:wrapNone/>
                <wp:docPr id="3" name="Groupe 3"/>
                <wp:cNvGraphicFramePr/>
                <a:graphic xmlns:a="http://schemas.openxmlformats.org/drawingml/2006/main">
                  <a:graphicData uri="http://schemas.microsoft.com/office/word/2010/wordprocessingGroup">
                    <wpg:wgp>
                      <wpg:cNvGrpSpPr/>
                      <wpg:grpSpPr>
                        <a:xfrm>
                          <a:off x="0" y="0"/>
                          <a:ext cx="6560185" cy="9267825"/>
                          <a:chOff x="0" y="0"/>
                          <a:chExt cx="6560288" cy="8814391"/>
                        </a:xfrm>
                      </wpg:grpSpPr>
                      <pic:pic xmlns:pic="http://schemas.openxmlformats.org/drawingml/2006/picture">
                        <pic:nvPicPr>
                          <pic:cNvPr id="1" name="Image 1" descr="COUVERTU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0288" cy="8814391"/>
                          </a:xfrm>
                          <a:prstGeom prst="rect">
                            <a:avLst/>
                          </a:prstGeom>
                          <a:noFill/>
                        </pic:spPr>
                      </pic:pic>
                      <wps:wsp>
                        <wps:cNvPr id="2" name="Zone de texte 2"/>
                        <wps:cNvSpPr txBox="1"/>
                        <wps:spPr>
                          <a:xfrm>
                            <a:off x="563526" y="2849526"/>
                            <a:ext cx="4954370" cy="4468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2ABD" w:rsidRDefault="00282ABD" w:rsidP="009A55EC">
                              <w:pPr>
                                <w:tabs>
                                  <w:tab w:val="left" w:pos="0"/>
                                  <w:tab w:val="right" w:pos="10490"/>
                                </w:tabs>
                                <w:spacing w:before="0" w:after="200"/>
                                <w:ind w:right="282"/>
                                <w:jc w:val="left"/>
                                <w:rPr>
                                  <w:rFonts w:ascii="Arial" w:eastAsia="Calibri" w:hAnsi="Arial" w:cs="Arial"/>
                                  <w:color w:val="FFFFFF" w:themeColor="background1"/>
                                  <w:lang w:eastAsia="en-US"/>
                                </w:rPr>
                              </w:pPr>
                              <w:r w:rsidRPr="001249B8">
                                <w:rPr>
                                  <w:rStyle w:val="TitreCar"/>
                                  <w:color w:val="FFFFFF" w:themeColor="background1"/>
                                  <w:sz w:val="76"/>
                                  <w:szCs w:val="76"/>
                                </w:rPr>
                                <w:t>SUIVI TEMPOREL DES OISEAUX COMMUNS</w:t>
                              </w:r>
                              <w:r w:rsidRPr="001249B8">
                                <w:rPr>
                                  <w:rFonts w:ascii="Arial" w:eastAsia="Calibri" w:hAnsi="Arial" w:cs="Arial"/>
                                  <w:color w:val="FFFFFF" w:themeColor="background1"/>
                                  <w:sz w:val="80"/>
                                  <w:szCs w:val="80"/>
                                  <w:lang w:eastAsia="en-US"/>
                                </w:rPr>
                                <w:br/>
                              </w:r>
                              <w:r w:rsidRPr="001249B8">
                                <w:rPr>
                                  <w:rFonts w:ascii="Arial" w:eastAsia="Calibri" w:hAnsi="Arial" w:cs="Arial"/>
                                  <w:color w:val="FFFFFF" w:themeColor="background1"/>
                                  <w:sz w:val="80"/>
                                  <w:szCs w:val="80"/>
                                  <w:lang w:eastAsia="en-US"/>
                                </w:rPr>
                                <w:br/>
                              </w:r>
                              <w:r w:rsidRPr="001249B8">
                                <w:rPr>
                                  <w:rFonts w:eastAsia="Calibri" w:cs="Times New Roman"/>
                                  <w:color w:val="FFFFFF" w:themeColor="background1"/>
                                  <w:lang w:eastAsia="en-US"/>
                                </w:rPr>
                                <w:tab/>
                              </w:r>
                              <w:r w:rsidRPr="001249B8">
                                <w:rPr>
                                  <w:rFonts w:eastAsia="Calibri" w:cs="Times New Roman"/>
                                  <w:color w:val="FFFFFF" w:themeColor="background1"/>
                                  <w:lang w:eastAsia="en-US"/>
                                </w:rPr>
                                <w:br/>
                              </w:r>
                              <w:r w:rsidRPr="001249B8">
                                <w:rPr>
                                  <w:rStyle w:val="Titre1Car"/>
                                  <w:color w:val="FFFFFF" w:themeColor="background1"/>
                                  <w:sz w:val="44"/>
                                  <w:szCs w:val="44"/>
                                </w:rPr>
                                <w:t>RAPPORT 201</w:t>
                              </w:r>
                              <w:r w:rsidR="0068653A">
                                <w:rPr>
                                  <w:rStyle w:val="Titre1Car"/>
                                  <w:color w:val="FFFFFF" w:themeColor="background1"/>
                                  <w:sz w:val="44"/>
                                  <w:szCs w:val="44"/>
                                </w:rPr>
                                <w:t>8</w:t>
                              </w:r>
                              <w:r w:rsidRPr="00C52801">
                                <w:rPr>
                                  <w:rFonts w:ascii="Arial" w:eastAsia="Calibri" w:hAnsi="Arial" w:cs="Arial"/>
                                  <w:b/>
                                  <w:color w:val="FFFFFF" w:themeColor="background1"/>
                                  <w:sz w:val="48"/>
                                  <w:szCs w:val="48"/>
                                  <w:lang w:eastAsia="en-US"/>
                                </w:rPr>
                                <w:br/>
                              </w:r>
                              <w:r>
                                <w:rPr>
                                  <w:rFonts w:ascii="Arial" w:eastAsia="Calibri" w:hAnsi="Arial" w:cs="Arial"/>
                                  <w:b/>
                                  <w:color w:val="FFFFFF" w:themeColor="background1"/>
                                  <w:sz w:val="36"/>
                                  <w:szCs w:val="36"/>
                                  <w:lang w:eastAsia="en-US"/>
                                </w:rPr>
                                <w:t xml:space="preserve">Mission Développement durable et </w:t>
                              </w:r>
                              <w:r w:rsidRPr="0002000A">
                                <w:rPr>
                                  <w:rFonts w:ascii="Arial" w:eastAsia="Calibri" w:hAnsi="Arial" w:cs="Arial"/>
                                  <w:b/>
                                  <w:color w:val="FFFFFF" w:themeColor="background1"/>
                                  <w:sz w:val="36"/>
                                  <w:szCs w:val="36"/>
                                  <w:lang w:eastAsia="en-US"/>
                                </w:rPr>
                                <w:t xml:space="preserve"> </w:t>
                              </w:r>
                              <w:r>
                                <w:rPr>
                                  <w:rFonts w:ascii="Arial" w:eastAsia="Calibri" w:hAnsi="Arial" w:cs="Arial"/>
                                  <w:b/>
                                  <w:color w:val="FFFFFF" w:themeColor="background1"/>
                                  <w:sz w:val="36"/>
                                  <w:szCs w:val="36"/>
                                  <w:lang w:eastAsia="en-US"/>
                                </w:rPr>
                                <w:t>B</w:t>
                              </w:r>
                              <w:r w:rsidRPr="0002000A">
                                <w:rPr>
                                  <w:rFonts w:ascii="Arial" w:eastAsia="Calibri" w:hAnsi="Arial" w:cs="Arial"/>
                                  <w:b/>
                                  <w:color w:val="FFFFFF" w:themeColor="background1"/>
                                  <w:sz w:val="36"/>
                                  <w:szCs w:val="36"/>
                                  <w:lang w:eastAsia="en-US"/>
                                </w:rPr>
                                <w:t>iodiversité</w:t>
                              </w:r>
                              <w:r w:rsidRPr="0002000A">
                                <w:rPr>
                                  <w:rFonts w:ascii="Arial" w:eastAsia="Calibri" w:hAnsi="Arial" w:cs="Arial"/>
                                  <w:b/>
                                  <w:color w:val="FFFFFF" w:themeColor="background1"/>
                                  <w:sz w:val="36"/>
                                  <w:szCs w:val="36"/>
                                  <w:lang w:eastAsia="en-US"/>
                                </w:rPr>
                                <w:br/>
                              </w:r>
                            </w:p>
                            <w:p w:rsidR="00282ABD" w:rsidRPr="009A55EC" w:rsidRDefault="00007BC1" w:rsidP="009A55EC">
                              <w:pPr>
                                <w:tabs>
                                  <w:tab w:val="left" w:pos="0"/>
                                  <w:tab w:val="right" w:pos="10490"/>
                                </w:tabs>
                                <w:spacing w:before="0" w:after="200"/>
                                <w:ind w:right="282"/>
                                <w:jc w:val="left"/>
                                <w:rPr>
                                  <w:rFonts w:ascii="Arial" w:eastAsia="Calibri" w:hAnsi="Arial" w:cs="Arial"/>
                                  <w:color w:val="FFFFFF" w:themeColor="background1"/>
                                  <w:lang w:eastAsia="en-US"/>
                                </w:rPr>
                              </w:pPr>
                              <w:r>
                                <w:rPr>
                                  <w:rFonts w:ascii="Arial" w:eastAsia="Calibri" w:hAnsi="Arial" w:cs="Arial"/>
                                  <w:color w:val="FFFFFF" w:themeColor="background1"/>
                                  <w:lang w:eastAsia="en-US"/>
                                </w:rPr>
                                <w:t>2</w:t>
                              </w:r>
                              <w:r w:rsidR="00D97304">
                                <w:rPr>
                                  <w:rFonts w:ascii="Arial" w:eastAsia="Calibri" w:hAnsi="Arial" w:cs="Arial"/>
                                  <w:color w:val="FFFFFF" w:themeColor="background1"/>
                                  <w:lang w:eastAsia="en-US"/>
                                </w:rPr>
                                <w:t>7</w:t>
                              </w:r>
                              <w:r>
                                <w:rPr>
                                  <w:rFonts w:ascii="Arial" w:eastAsia="Calibri" w:hAnsi="Arial" w:cs="Arial"/>
                                  <w:color w:val="FFFFFF" w:themeColor="background1"/>
                                  <w:lang w:eastAsia="en-US"/>
                                </w:rPr>
                                <w:t>/12</w:t>
                              </w:r>
                              <w:r w:rsidR="005975CD">
                                <w:rPr>
                                  <w:rFonts w:ascii="Arial" w:eastAsia="Calibri" w:hAnsi="Arial" w:cs="Arial"/>
                                  <w:color w:val="FFFFFF" w:themeColor="background1"/>
                                  <w:lang w:eastAsia="en-US"/>
                                </w:rPr>
                                <w:t>/201</w:t>
                              </w:r>
                              <w:r w:rsidR="00D97304">
                                <w:rPr>
                                  <w:rFonts w:ascii="Arial" w:eastAsia="Calibri" w:hAnsi="Arial" w:cs="Arial"/>
                                  <w:color w:val="FFFFFF" w:themeColor="background1"/>
                                  <w:lang w:eastAsia="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o:spid="_x0000_s1026" style="position:absolute;left:0;text-align:left;margin-left:-20.7pt;margin-top:-39.25pt;width:516.55pt;height:729.75pt;z-index:251660288;mso-width-relative:margin;mso-height-relative:margin" coordsize="65602,88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&#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nj/69H0rY8A+EdT8feM9L8G6PCXuNRvUg&#10;QAf3iMk+wGT+FbYbD1cXiYUKSvKTSXq9EC1dj7N/4JtfCdfDPw7u/iVqNrsudclCQM458hM4x7E5&#10;P4UV9DeCvCum+CfCen+E9KiC29hapDGMddoxn8etFf6N8IZBR4b4bw2Xw+xFX85PVv7z0oRUIpH5&#10;efG7/ksfij/sPXf/AKOeuXrqPjd/yWPxR/2Hrv8A9HPXL1/nhnP/ACNsR/jl+Z5r6hRRRXm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cngH86+nv+CaHwmOv+O9Q+K2qWZNt&#10;pFv9nsWdeDPJ1Yf7qZH/AAMV8xxRvNKsMSFndgqKO5JwBX6afspfC1PhN8E9J8OvDtup4vtN8SOT&#10;LJ8xz9BgfhX7N4IcNf25xcsVVjenh/ff+LaK+/X5G1CPNUv2PSVGBiilHAxRX9xHcflP8bv+Sx+K&#10;P+w9d/8Ao565euo+N3/JY/FH/Yeu/wD0c9cvX+ZOc/8AI2xH+OX5nlvqFFFFea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Az2FFgex6x+xl8KW+Kvxz02xu7YvY6aftl+ccbUPy&#10;qfq2BX6SxRiOIRoAABxxXzl/wTg+EreEPhTceP8AU7bbeeIbndAWHKWyfKg+pbcfptr6OxnvX90+&#10;DHDP9gcH061SNqld8772fwr7tfmd9GPLAcOBiiiiv15bGp+U/wAbv+Sx+KP+w9d/+jnrl66j43f8&#10;lj8Uf9h67/8ARz1y9f5lZz/yNsR/jl+Z5b6hRRRXm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78M/BF/8RvHul+CdORjJf3iRNt/hUn5j+AzWF0719Uf8E0PhONX8Tal8VtRtiYt&#10;OT7LYuw4MrDLke4H/oQr63gfh+pxPxPh8BFXUpJy/wAK1kVCLnNI+xvCfh2x8J+HLHw1pkCx29ja&#10;pDEijgBVAFaOCBxQucZNLX+itCjToUY04KySSXyPSAdOaKKK2A/Kf43f8lj8Uf8AYeu//Rz1y9dR&#10;8bv+Sx+KP+w9d/8Ao565ev8AMnOf+RtiP8cvzPLfUKKKK80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HJoAfbW813cJa28TPJI4WNFGSzE4Ar9Pf2ZPhbF8I/gvonhIxgXX2RZ9Rb1uH&#10;G5/yJ2j2UV8P/sR/Chvif8cdPlu7UvY6MRe3gK8ZX7in/gWPyr9HYwE/dqMAdAK/qz6PXDTp0K+d&#10;1Y6y9yHotZNfgjqw8d5DwMDFFFFf04jqCiiigD8p/jac/GLxTx/zH7v/ANHNXL10/wAaZI5fi/4o&#10;kjbcDr92AR04mauYr/MjNmnmtd/35fmzy3uwooorz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AZ5orovhL4B1D4n/ABK0bwHp6EtqN8kcrKP9XFkGR/wUE104LCVsfi6eGpK8ptRS7ttJ&#10;Ba7sfbP/AATt+Ey+C/hEfG2oW2288Qy+cjEfMIASFH48n8q+hAgHc1T8O6JY+G9FtdA0yER29nbp&#10;DBGvRVUAAfpV2v8AR/hbJKPDvD+Hy+ntTik/N9X83c9KEeWKQDiiiivoCgooooA/KD4tf8lS8Tf9&#10;jDe/+j3rnq6L4tf8lS8Tf9jFe/8Ao9652v8AMXM/+RjW/wAcvzPLfUKKKK4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L/gmT8JWu9Z1P4uapbApbx/Y9PLD+M8yMPwwPzr5Rs7Se/u4r&#10;G1jLyzSKkajuScAV+of7O/wyg+Enwk0fwfHGBNDbB7w4wTKwy2fx4/Cv27wL4Z/tjir69Ujenh1z&#10;f9vP4fu3N6EbyudwoA6D60tIucc0tf2ytjtCiiimAUUUUAflD8Wv+SpeJv8AsYr3/wBHvXO10Xxa&#10;/wCSpeJv+xivf/R71ztf5iZn/wAjGt/jl+Z5b6hRRRXE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OtFHbNGodT2r9g74UH4mfHS11C+tfMsNBi+3XOR8pkDARr9S3P0U1+iirjHtXgv/BPn4T/8&#10;K++DCeJL+02X/iCb7TISuCIhxGv5c/jXvlf3l4O8Mf6u8G0pVFapW9+Xz+Ffcd9GPLTQUUUV+rGo&#10;UUUUAFFFFAH5Q/Fr/kqXib/sYr3/ANHvXO10Xxa/5Kl4m/7GK9/9HvXO1/mJmf8AyMa3+OX5nlvq&#10;FFFFc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dV8E/h3efFT4paP4Gs1JF5eL57Y+7GOXP5&#10;A1ytfXf/AATF+FKyy6v8X9RtxhG+waazDvgNIw/AqufrX2XAHDsuKOK8Ngmrw5uaX+GOr/y9S6ce&#10;aaR9c6JpVpoWlW2jafCI4LWFYokA4VQAB/KrlAz3NFf6JUqcaVNQirJaL0PRWgUUUVoAUUUUAFFF&#10;FAH5Q/Fr/kqXib/sYr3/ANHvXO10Xxa/5Kl4m/7GK9/9HvXO1/mJmf8AyMa3+OX5nlvqFFFFc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Z7UUYGc0AT6Zp13q+owaVYQmSe5mWKGMDlmYgAfrX6kfAr4&#10;b2nwp+FOjeCLONQ1paKZ2Axulb5nb8WJr4k/YD+Ew+Ifxqi1+/tt9joCfaZcjIMh4QH8ST+FfoWq&#10;4AxxxX9afR74ZeHy+vnNVe9UfJH/AAre3q/yOvDw93mAj2paQgk5zS1/SaudIUUUUwCiiigAoooo&#10;A/KH4tf8lS8Tf9jFe/8Ao9652ui+LX/JUvE3/YxXv/o9652v8xMz/wCRjW/xy/M8t9Qooori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ds19jf8ABMr4T+TY6r8XNSg+aY/Y9PLDoo5cj8cC&#10;vkPRdKvde1a10LTomkuLy4SGBEGSzuQox+JFfqf8Gvh3ZfCz4Z6P4Fs0X/QLNUmdR9+Q8u34sTX7&#10;v4C8M/2rxNLMasbww6uu3O9vuV2b4ePNK/Y6Yk9qWiiv7QsdoUUUUwCiiigAooooAKKKKAPyh+LX&#10;/JUvE3/YxXv/AKPeudrovi1/yVLxN/2MV7/6Peudr/MTM/8AkY1v8cvzPLfUKKKK4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dcAZPpRr0A99/4J6/CY+O/jKvjDULXfY+HUFwCy/KZzwn4jk/gK/QGP7gH&#10;pXjH7DPwob4ZfA+xur222X2sn7Zc5HIDfcB+i4/OvaF6DFf334S8NLhvg+jCcbVKvvz9WtF8lY76&#10;MeWmhaKKK/TTUKKKKACiiigAooooAKKKKAPyh+LX/JUvE3/YxXv/AKPeudrovi1/yVLxN/2MV7/6&#10;Peudr/MTM/8AkY1v8cvzPLfUKKKK4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5/Zw+GE/xd+Mui+DFVvI&#10;e5E18wH3YEIZz+Qx9SK4b6tj0PvX2d/wTJ+En2DQtU+L2pW2Jb9jZ2DMvIiU5cj6sAP+A1914b8O&#10;S4n4uw2FteClzT/wx1f37GlOPNUsfVtnbW9lax2drEsccSBY0UYCqBgAfhUoJIyRTfmxwBTq/wBC&#10;qcYwioxVktD0AooorQAooooAKKKKACiiigAooooA/KH4tf8AJUvE3/YxXv8A6Peudrovi1/yVLxN&#10;/wBjFe/+j3rna/zEzP8A5GNb/HL8zy31Ciiiu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jcC54d0G+8Ua9Z+&#10;HdMiLz3tykMSqOrMcCv1S+FHgWy+Gvw90rwVp8SqlhaJG5UfefHzH8Tmvij/AIJzfChvGnxcm8dX&#10;1tusvD0O9CwyDcOCE/EDJ/AV98KMfnX9e/R94aeEyirnFWPvVnyx/wAMd383+R14aLULvdi0UUV/&#10;RZ0hRRRQAUUUUAFFFFABRRRQAUUUUAflD8Wv+SpeJv8AsYr3/wBHvXO10Xxa/wCSpeJv+xivf/R7&#10;1ztf5iZn/wAjGt/jl+Z5b6hRRRXE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gEnABz2xSZx1/nXoH7L/wAMJfiz&#10;8adG8MmAvapOLi+bbkCJOTn68D8a9DKsur5tmVLBUVedSSS+b/QaTk7I+4f2JvhMPhV8C9Pt7uAp&#10;f6sft99uHIZwNq/goUfnXr4zjk1FawxWtsttAoVI0CqAMYA4FSKc5+tf6RZHlVDJMooYCivdpxUf&#10;uWr+b1PSSsrC0UUV6wwooooAKKKKACiiigAooooAKKKKAPyh+LX/ACVLxN/2MV7/AOj3rna6L4tf&#10;8lS8Tf8AYxXv/o9652v8xMz/AORjW/xy/M8t9Qooori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GBOOff0r7Z/wCC&#10;Z3wnGj+DdR+KupW+JdVmNvYMy/8ALFDhmHsW4/4DXxv4S8Naj4x8T2HhXSYy1zqF2kEIX1Y4z+HW&#10;v1S+Gvg3Tfh54E0nwTpUarDpthHbpgYztUAk+5OSffNf0B4A8NPMc/qZrWXuUFZf45bfcjow8Lyu&#10;bioF6GlAxRRX9kHYFFFFABRRRQAUUUUAFFFFABRRRQAUUUUAflD8Wv8AkqXib/sYr3/0e9c7XRfF&#10;r/kqXib/ALGK9/8AR71ztf5iZn/yMa3+OX5nlvqFFFFc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YJ4Hf1NFKoLMFCkk&#10;nAA701dvQD6P/wCCcHwoPiz4m3PxE1C032uhRYt2ZeGnfgY+i5/Ovu5AByDXln7HXwpHwo+B+lab&#10;dweXf38X2zUMjne4yFP0XA/OvVBnOPav9AfC3hlcMcH0KElapNc8/WWtvkrI9ClDkgkLRRRX6MaB&#10;RRRQAUUUUAFFFFABRRRQAUUUUAFFFFAH5QfFoj/haXibn/mYr3/0e9c9W/8AFWWKf4n+JJ4myr69&#10;eMp9czvWBX+YmZO+YVv8UvzPLfUKKKK4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r9k34VP8W/jfo+gzwb7K0mW81Hj&#10;IMUZB2n/AHjhfxrzX6V9x/8ABNb4TL4c+H978T9QtSLnWpfLtWYciBCen1Yk/hX6F4YcMvifi+hQ&#10;kr04Pnn6R1t83ZGlKHPNeR9NQoI1CKuABgDFPAxSD72cGlr/AEEiopWR6AUUUVQBRRRQAUUUUAFF&#10;FFABRRRQAUUUUAFFFFAH5L/EMkeP9c+b/mMXX/o1qx62PiH/AMj/AK5/2Gbr/wBGtWPX+YON/wB9&#10;qf4n+Z5fcKKKK5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IAJP4V92f8E3PhM3hP4XXXxD1W123niG4HkFlwVto+E/Nix+mK+Lf&#10;hx4Nv/iH440vwXpsZaXUbxIeB90E8n8Bk1+qfhDw1p/hDwxYeF9LhEdvY2qQxKoxgKuK/of6P3DX&#10;1zOaucVV7tFcsf8AFLf7l+Z0YeN5Ns06KKK/sE7AooooAKKKKACiiigAooooAKKKKACiiigAoooo&#10;AKKKKAPyX+If/I/65/2Gbr/0a1Y9bHxD/wCR/wBc/wCwzdf+jWrHr/MHG/77U/xP8zy3uwooorl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0MMlxKkEEZeSRgqIo5YngAfUmnGMpyUYq7YH1F/wAE0fhMNa8X6j8VdStsw6Un2ayZl4Mz&#10;jLEfRcf99V9tMBn0rzz9l/4WR/CD4KaJ4TeLbeNbLcaicdbiQBnHvgnaPZRXogA6nmv9CPDbhyPD&#10;HCOHwslao1zz/wAUtfwWh6FKHJCwtFFFffmgUUUUAFFFFABRRRQAUUUUAFFFFABRRRQAUUUUAFFF&#10;FAH5L/EP/kf9c/7DN1/6Nasetj4h/wDI/wCuf9hm6/8ARrVj1/mDjf8Afan+J/meW92FFFFc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ufsUfClvij8dNOW6ty9jpDC9vMj5TtPyKfq2PyryP39K+9v+CdPwnbwZ8JJPHOo2m288QS+YhY&#10;fMIFJC/gTk/lX6T4UcNf6y8ZUac43p0v3kvSL0XzdkaUY81Q+h1QBQFXAwKXKr0604dKK/v1RSWh&#10;6AUUUVQBRRRQAUUUUAFFFFABRRRQAUUUUAFFFFABRRRQAUUUUAfkv8Q/+R/1z/sM3X/o1qx62PiH&#10;/wAj/rn/AGGbr/0a1Y9f5g43/fan+J/meW92FFFFco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gdaAOh+FXgTUPib8RNH8CacjF9Svo4pH&#10;UZ8uPOXf8Fyfwr9UPDmhaf4Z0Ky8PaTAIrWytkhgjXoqKoAH5Cvjz/gmZ8JW1DxBqfxa1KDMdnH9&#10;k08sP+Wh5dh9Bgfia+0BkKM9cdq/s3wF4aeV8NzzOqvfxD0/wR0X3u7+47cPG0L9x1FC9B9KK/ez&#10;cKKKKACiiigAooooAKKKKACiiigAooooAKKKKACiiigAooooA/Jf4h/8j/rn/YZuv/RrVj1sfEP/&#10;AJH/AFz/ALDN1/6Nasev8wcb/vtT/E/zPLe7CiiiuU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bWW9uY7SBCzzSKiKP4mJ4FR+1ezfsK/Cj&#10;/hZ3x3srq9tt9hoSfbrokfKWUjy0P1bB+imvY4fyjEZ9nVDL6K1qSS9O/wByHFOUkkfb/wCzj8MI&#10;vhJ8HtH8IRxhbiO2Et4cctM/zNn8Tj8K7rAIwaIxhcAdOlLX+kWW4ChlmApYSirRhFRXyVj0kklY&#10;BwMUUUV3DCiiigAooooAKKKKACiiigAooooAKKKKACiiigAooooAKKKKAPyX+If/ACP+uf8AYZuv&#10;/RrVj1sfEP8A5H/XP+wzdf8Ao1qx6/zBxv8AvtT/ABP8zy3uwooor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AycYr9AP+CevwmHgX4NL4qv&#10;7bZf6/N57FxyIRxGPyyfxr4m+DPw9vfin8TdH8DWUZb7deKsxA+7EPmcn2ABr9S9B0iy8P6NbaJp&#10;0QSC1gWOJFHAVRgD9K/o/wCj5wz9ZzKtnNWPu01yQ/xPd/JfmdGHjeXMXF6fjS0DpRX9cLY7Aooo&#10;pgFFFFABRRRQAUUUUAFFFFABRRRQAUUUUAFFFFABRRRQAUUUUAfkv8Q/+R/1z/sM3X/o1qx62PiH&#10;/wAj/rn/AGGbr/0a1Y9f5g43/fan+J/meW92FFFFco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uH7BfwnPxF+NkGs3lrvsNBX7VNuHBkzhF&#10;9+efwrw8dcfqe1foV/wT9+Eo+HnwPtvEWoWmy/8AEZF5KWHzCEj90P8Avn5v+BV+o+EPDX+sfGVL&#10;2kb06P7yXy+FfNmlGHNUPdUUKOlLSD09KWv72Wx6AUUUUwCiiigAooooAKKKKACiiigAooooAKKK&#10;KACiiigAooooAKKKKACiiigD8l/iH/yP+uf9hm6/9GtWPWx8Q/8Akf8AXP8AsM3X/o1qx6/zBxv+&#10;+1P8T/M8t7sKKKK5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c0DRL7xJrlp&#10;oOmxGSe8uFhiRRyWY4FaUqU69WNOCu20l6sXU+v/APgmP8JzY6Vqnxe1K2+e8Y2WnMw58pSDIR7F&#10;gB/wGvrWuY+EPgGy+Gvw60nwVZRhVsbNEkKj7z4+Y/ic109f6K8CcPU+GOFsNgUveUby85PV/wCR&#10;6UI8kEgooor68sKKKKACiiigAooooAKKKKACiiigAooooAKKKKACiiigAooooAKKKKACiiigAooo&#10;oA/I/wAXf8jZqf8A2EZv/QzWfWh4u/5GzU/+wjN/6Gaz6/y8xP8AvM/VnlLYKKKKy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0H/AME7PhOfHHxgk8bajbhrHw7C&#10;JQWXhrh8hB+HzN+Ar5859CT2wK/R39iD4Sr8LPgZYLeW2y/1g/br0kYbLAbF/BQOPXNfrXgzwz/r&#10;DxjTq1I3p0P3j7XXwr7/AMjWjDmnfsexAAfypaQDnJP4Utf3ajvCiiimAUUUUAFFFFABRRRQAUUU&#10;UAFFFFABRRRQAUUUUAFFFFABRRRQAUUUUAFFFFABRRRQB+R/i7/kbNT/AOwjN/6Gaz60PF3/ACNm&#10;p/8AYRm/9DNZ9f5eYn/eZ+rPKWwUUUV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NQ6Hffsy/DGf4t/GbRvCrQ7rYTie9JHAiTlh+OP1r9PbS3gs7WO1gQKkaBUUDoA&#10;MAV8s/8ABMz4Tf2X4T1L4s6nbbZdSm+zWBYdIUPzsPq3H/Aa+q6/t7wO4ZWS8JLF1I2qYh83/bv2&#10;V+vzO2hHlgGRnFFFFftRuFFFFABRRRQAUUUUAFFFFABRRRQAUUUUAFFFFABRRRQAUUUUAFFFFABR&#10;RRQAUUUUAFFFFAH5H+Lv+Rs1P/sIzf8AoZrPrQ8Xf8jZqf8A2EZv/QzWfX+XmJ/3mfqzylsFFFFZ&#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KWO0LnJ4HqfSv0m/Y0+E&#10;x+FfwM0uzuoAl/qUQvL8kYIZxlVP0XA+ua+H/wBlT4Wv8XPjbo3hyaHfZW9wt3qIxwYYyGKn2Y4X&#10;8a/TiGNYoliRQAowAB0Ff1D9HnhnmlXzuqtvch+cn+S+86cND7TF2kdPTFLRRX9TWOsKKKKYBRRR&#10;QAUUUUAFFFFABRRRQAUUUUAFFFFABRRRQAUUUUAFFFFABRRRQAUUUUAFFFFABRRRQB+R/i7/AJGz&#10;U/8AsIzf+hms+tDxd/yNmp/9hGb/ANDNZ9f5eYn/AHmfqzylsFFFFZ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LHHJNIsEKFndgqKq5JJ6ACv05/&#10;ZU+FifCL4JaN4YliC3ktuLrUDjrPJ8zD8OF/Cvh79jD4Uv8AFL456bBc2xksdKf7beccEIflU/Vs&#10;flX6SQoqKFVQABgAV/VH0eOGVGlXzuqtX7kL9t5P8kdWGWjkPooor+oDqCiiigAooooAKKKKACii&#10;igAooooAKKKKACiiigAooooAKKKKACiiigAooooAKKKKACiiigAooooAKKKKACiiigD8j/F3/I2a&#10;n/2EZv8A0M1n1oeLv+Rs1P8A7CM3/oZrPr/LzE/7zP1Z5S2Ciiis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i/Yb+FP/AAtH48WEl7Z79P0Rft95uHykoR5aH6vg49FNfo4gxwB0r59/4J3/AAlPgX4QnxfqVsUv&#10;fEE3nZZcEQjhB+Iyfxr6EH0r+7/Bvhr/AFe4OpTqRtUr+/LvZ/Cvu1+Z3UY8sPUKKKK/WTYKKKKA&#10;CiiigAooooAKKKKACiiigAooooAKKKKACiiigAooooAKKKKACiiigAooooAKKKKACiiigAooooAK&#10;KKKACiiigD8iNWGdVufXz3/9CNVqs6v/AMhS5/6+H/8AQjVav8uqn8R+rPJjsFFFFQ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HuTgV9e/wDBMz4SBv7V+LmqWvGf&#10;semsw/GRh+gr5J03Tr3V9Rt9K06Bpbi5mWKCNRyzscKPzNfqX8DvhvafCX4W6L4EtVXdZWSi5dR/&#10;rJiMu34sTX7n4D8MvNuKJZhUj+7w6uv8b0X3av7jfDxvO/Y64dBiigdKK/tRJHaFFFFMAooooAKK&#10;KKACiiigAooooAKKKKACiiigAooooAKKKKACiiigAooooAKKKKACiiigAooooAKKKKACiiigAooo&#10;oAKKKKACiiigD8iNX/5Clz/18P8A+hGq1WdX/wCQpc/9fD/+hGq1f5dVP4j9TyY7BRRRUF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WtD0a+8Q6za6FpsRe4u7hIoUHUsxwB+tfqd8&#10;G/AFl8MPhtpPgqzjVfsVmiylR96TGWP55r4l/wCCePwmPjz4yHxhf2u+x8Ow+cSw4ad8iMfhgt/w&#10;EV9/gEYGK/rn6PvDP1TK62c1Y+9VfLH/AAx3+9/kdeHhZcw8HNFA470V/Ry2OkKKKKYBRRRQAUUU&#10;UAFFFFABRRRQAUUUUAFFFFABRRRQAUUUUAFFFFABRRRQAUUUUAFFFFABRRRQAUUUUAFFFFABRRRQ&#10;AUUUUAFFFFABRRRQB+RGr/8AIUuf+vh//QjVarOr/wDIUuf+vh//AEI1Wr/Lqp/EfqeTHYKKKKg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UjeRhGikljhQO5pK9L/ZI+FT/ABa+OOk6&#10;FLBus7ST7bqBIyBFHg4/E4H416WT5bXzjNaOBoq8qklFfNjim5JI+4f2PvhSPhN8EdK0qaHF5ep9&#10;rvWIwS74OD9BgV6pUcMPkqsaKAqjAA9Kkr/SPJstoZPlVHBUVaNOKivkt/nueklZWCiiivTGFFFF&#10;ABRRRQAUUUUAFFFFABRRRQAUUUUAFFFFABRRRQAUUUUAFFFFABRRRQAUUUUAFFFFABRRRQAUUUUA&#10;FFFFABRRRQAUUUUAFFFFABRRRQAUUUUAFFFFAH4/0UUV/lu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2zX3L/wAE1vhQfDfw&#10;7vviXqVttutduAlqWXlbZOB/30xJ/AV8YeBPCOo+PvGem+D9LUtPqF4kKBRnAJGT+Aya/VLwR4V0&#10;/wAE+EdO8KaZEI7ewtEhjVR/dUDNf0J4AcMvHZ5Vzaqvdoq0f8cv8l+Z0YeDcuY193I56ilpNozm&#10;lr+w0dgUUUUwCiiigAooooAKKKKACiiigAooooAKKKKACiiigAooooAKKKKACiiigAooooAKKKKA&#10;CiiigAooooAKKKKACiiigAooooAKKKKACiiigAooooAKKKKACiiigD8f6KKK/wAtzy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BycUAwAPUV98f8E6/hM3gr4Rv401G2&#10;C3uvzeYCy4IgXhB+PJ/Gvin4T+A774m/EbSPA2noxkv71EcgZ2pnLN+Cgmv1Q8N6FYeGtBs/D+lx&#10;BLezt0hiUDoqgAV/Rn0feGPrea1s4qr3aS5Y/wCKW7+S/M6MPG7ci6owM0tAGBiiv67R2BRRRTAK&#10;KKKACiiigAooooAKKKKACiiigAooooAKKKKACiiigAooooAKKKKACiiigAooooAKKKKACiiigAoo&#10;ooAKKKKACiiigAooooAKKKKACiiigAooooAKKKKACiiigAooooA/H+iiiv8ALc8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aP2E/hOfiX8cbS+vbbfp+iL9suSRwWGBGD9W/lXi+QOTX6A/8ABPL4THwH8FU8V6hbFL3xJL9q&#10;ZmHPkAYiH4jLf8Cr9P8ACPhr/WTjOjGcb06Pvy+WyfrI1pR5pnvsaheB07fSnUiqF6Utf3ulbQ7w&#10;oooqgCiiigAooooAKKKKACiiigAooooAKKKKACiiigAooooAKKKKACiiigAooooAKKKKACiiigAo&#10;oooAKKKKACiiigAooooAKKKKACiiigAooooAKKKKACiiigAooooAKKKKACiiigD8f6KKK/y3P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&#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&#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COUVERTURE" style="position:absolute;width:65602;height:88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ZwO+AAAA2gAAAA8AAABkcnMvZG93bnJldi54bWxET0uLwjAQvgv+hzDC3tZUEVmqqYgg60nw&#10;cfA4JGMfNpPSZGv1128EwdPw8T1nueptLTpqfelYwWScgCDWzpScKziftt8/IHxANlg7JgUP8rDK&#10;hoMlpsbd+UDdMeQihrBPUUERQpNK6XVBFv3YNcSRu7rWYoiwzaVp8R7DbS2nSTKXFkuODQU2tClI&#10;345/VsH+8Kuf1bO7dDNcu2uueTapWKmvUb9egAjUh4/47d6ZOB9er7yuz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vZwO+AAAA2gAAAA8AAAAAAAAAAAAAAAAAnwIAAGRy&#10;cy9kb3ducmV2LnhtbFBLBQYAAAAABAAEAPcAAACKAwAAAAA=&#10;">
                  <v:imagedata r:id="rId11" o:title="COUVERTURE"/>
                  <v:path arrowok="t"/>
                </v:shape>
                <v:shapetype id="_x0000_t202" coordsize="21600,21600" o:spt="202" path="m,l,21600r21600,l21600,xe">
                  <v:stroke joinstyle="miter"/>
                  <v:path gradientshapeok="t" o:connecttype="rect"/>
                </v:shapetype>
                <v:shape id="_x0000_s1028" type="#_x0000_t202" style="position:absolute;left:5635;top:28495;width:49543;height:4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282ABD" w:rsidRDefault="00282ABD" w:rsidP="009A55EC">
                        <w:pPr>
                          <w:tabs>
                            <w:tab w:val="left" w:pos="0"/>
                            <w:tab w:val="right" w:pos="10490"/>
                          </w:tabs>
                          <w:spacing w:before="0" w:after="200"/>
                          <w:ind w:right="282"/>
                          <w:jc w:val="left"/>
                          <w:rPr>
                            <w:rFonts w:ascii="Arial" w:eastAsia="Calibri" w:hAnsi="Arial" w:cs="Arial"/>
                            <w:color w:val="FFFFFF" w:themeColor="background1"/>
                            <w:lang w:eastAsia="en-US"/>
                          </w:rPr>
                        </w:pPr>
                        <w:r w:rsidRPr="001249B8">
                          <w:rPr>
                            <w:rStyle w:val="TitreCar"/>
                            <w:color w:val="FFFFFF" w:themeColor="background1"/>
                            <w:sz w:val="76"/>
                            <w:szCs w:val="76"/>
                          </w:rPr>
                          <w:t>SUIVI TEMPOREL DES OISEAUX COMMUNS</w:t>
                        </w:r>
                        <w:r w:rsidRPr="001249B8">
                          <w:rPr>
                            <w:rFonts w:ascii="Arial" w:eastAsia="Calibri" w:hAnsi="Arial" w:cs="Arial"/>
                            <w:color w:val="FFFFFF" w:themeColor="background1"/>
                            <w:sz w:val="80"/>
                            <w:szCs w:val="80"/>
                            <w:lang w:eastAsia="en-US"/>
                          </w:rPr>
                          <w:br/>
                        </w:r>
                        <w:r w:rsidRPr="001249B8">
                          <w:rPr>
                            <w:rFonts w:ascii="Arial" w:eastAsia="Calibri" w:hAnsi="Arial" w:cs="Arial"/>
                            <w:color w:val="FFFFFF" w:themeColor="background1"/>
                            <w:sz w:val="80"/>
                            <w:szCs w:val="80"/>
                            <w:lang w:eastAsia="en-US"/>
                          </w:rPr>
                          <w:br/>
                        </w:r>
                        <w:r w:rsidRPr="001249B8">
                          <w:rPr>
                            <w:rFonts w:eastAsia="Calibri" w:cs="Times New Roman"/>
                            <w:color w:val="FFFFFF" w:themeColor="background1"/>
                            <w:lang w:eastAsia="en-US"/>
                          </w:rPr>
                          <w:tab/>
                        </w:r>
                        <w:r w:rsidRPr="001249B8">
                          <w:rPr>
                            <w:rFonts w:eastAsia="Calibri" w:cs="Times New Roman"/>
                            <w:color w:val="FFFFFF" w:themeColor="background1"/>
                            <w:lang w:eastAsia="en-US"/>
                          </w:rPr>
                          <w:br/>
                        </w:r>
                        <w:r w:rsidRPr="001249B8">
                          <w:rPr>
                            <w:rStyle w:val="Titre1Car"/>
                            <w:color w:val="FFFFFF" w:themeColor="background1"/>
                            <w:sz w:val="44"/>
                            <w:szCs w:val="44"/>
                          </w:rPr>
                          <w:t>RAPPORT 201</w:t>
                        </w:r>
                        <w:r w:rsidR="0068653A">
                          <w:rPr>
                            <w:rStyle w:val="Titre1Car"/>
                            <w:color w:val="FFFFFF" w:themeColor="background1"/>
                            <w:sz w:val="44"/>
                            <w:szCs w:val="44"/>
                          </w:rPr>
                          <w:t>8</w:t>
                        </w:r>
                        <w:r w:rsidRPr="00C52801">
                          <w:rPr>
                            <w:rFonts w:ascii="Arial" w:eastAsia="Calibri" w:hAnsi="Arial" w:cs="Arial"/>
                            <w:b/>
                            <w:color w:val="FFFFFF" w:themeColor="background1"/>
                            <w:sz w:val="48"/>
                            <w:szCs w:val="48"/>
                            <w:lang w:eastAsia="en-US"/>
                          </w:rPr>
                          <w:br/>
                        </w:r>
                        <w:r>
                          <w:rPr>
                            <w:rFonts w:ascii="Arial" w:eastAsia="Calibri" w:hAnsi="Arial" w:cs="Arial"/>
                            <w:b/>
                            <w:color w:val="FFFFFF" w:themeColor="background1"/>
                            <w:sz w:val="36"/>
                            <w:szCs w:val="36"/>
                            <w:lang w:eastAsia="en-US"/>
                          </w:rPr>
                          <w:t xml:space="preserve">Mission Développement durable et </w:t>
                        </w:r>
                        <w:r w:rsidRPr="0002000A">
                          <w:rPr>
                            <w:rFonts w:ascii="Arial" w:eastAsia="Calibri" w:hAnsi="Arial" w:cs="Arial"/>
                            <w:b/>
                            <w:color w:val="FFFFFF" w:themeColor="background1"/>
                            <w:sz w:val="36"/>
                            <w:szCs w:val="36"/>
                            <w:lang w:eastAsia="en-US"/>
                          </w:rPr>
                          <w:t xml:space="preserve"> </w:t>
                        </w:r>
                        <w:r>
                          <w:rPr>
                            <w:rFonts w:ascii="Arial" w:eastAsia="Calibri" w:hAnsi="Arial" w:cs="Arial"/>
                            <w:b/>
                            <w:color w:val="FFFFFF" w:themeColor="background1"/>
                            <w:sz w:val="36"/>
                            <w:szCs w:val="36"/>
                            <w:lang w:eastAsia="en-US"/>
                          </w:rPr>
                          <w:t>B</w:t>
                        </w:r>
                        <w:r w:rsidRPr="0002000A">
                          <w:rPr>
                            <w:rFonts w:ascii="Arial" w:eastAsia="Calibri" w:hAnsi="Arial" w:cs="Arial"/>
                            <w:b/>
                            <w:color w:val="FFFFFF" w:themeColor="background1"/>
                            <w:sz w:val="36"/>
                            <w:szCs w:val="36"/>
                            <w:lang w:eastAsia="en-US"/>
                          </w:rPr>
                          <w:t>iodiversité</w:t>
                        </w:r>
                        <w:r w:rsidRPr="0002000A">
                          <w:rPr>
                            <w:rFonts w:ascii="Arial" w:eastAsia="Calibri" w:hAnsi="Arial" w:cs="Arial"/>
                            <w:b/>
                            <w:color w:val="FFFFFF" w:themeColor="background1"/>
                            <w:sz w:val="36"/>
                            <w:szCs w:val="36"/>
                            <w:lang w:eastAsia="en-US"/>
                          </w:rPr>
                          <w:br/>
                        </w:r>
                      </w:p>
                      <w:p w:rsidR="00282ABD" w:rsidRPr="009A55EC" w:rsidRDefault="00007BC1" w:rsidP="009A55EC">
                        <w:pPr>
                          <w:tabs>
                            <w:tab w:val="left" w:pos="0"/>
                            <w:tab w:val="right" w:pos="10490"/>
                          </w:tabs>
                          <w:spacing w:before="0" w:after="200"/>
                          <w:ind w:right="282"/>
                          <w:jc w:val="left"/>
                          <w:rPr>
                            <w:rFonts w:ascii="Arial" w:eastAsia="Calibri" w:hAnsi="Arial" w:cs="Arial"/>
                            <w:color w:val="FFFFFF" w:themeColor="background1"/>
                            <w:lang w:eastAsia="en-US"/>
                          </w:rPr>
                        </w:pPr>
                        <w:r>
                          <w:rPr>
                            <w:rFonts w:ascii="Arial" w:eastAsia="Calibri" w:hAnsi="Arial" w:cs="Arial"/>
                            <w:color w:val="FFFFFF" w:themeColor="background1"/>
                            <w:lang w:eastAsia="en-US"/>
                          </w:rPr>
                          <w:t>2</w:t>
                        </w:r>
                        <w:r w:rsidR="00D97304">
                          <w:rPr>
                            <w:rFonts w:ascii="Arial" w:eastAsia="Calibri" w:hAnsi="Arial" w:cs="Arial"/>
                            <w:color w:val="FFFFFF" w:themeColor="background1"/>
                            <w:lang w:eastAsia="en-US"/>
                          </w:rPr>
                          <w:t>7</w:t>
                        </w:r>
                        <w:r>
                          <w:rPr>
                            <w:rFonts w:ascii="Arial" w:eastAsia="Calibri" w:hAnsi="Arial" w:cs="Arial"/>
                            <w:color w:val="FFFFFF" w:themeColor="background1"/>
                            <w:lang w:eastAsia="en-US"/>
                          </w:rPr>
                          <w:t>/12</w:t>
                        </w:r>
                        <w:r w:rsidR="005975CD">
                          <w:rPr>
                            <w:rFonts w:ascii="Arial" w:eastAsia="Calibri" w:hAnsi="Arial" w:cs="Arial"/>
                            <w:color w:val="FFFFFF" w:themeColor="background1"/>
                            <w:lang w:eastAsia="en-US"/>
                          </w:rPr>
                          <w:t>/201</w:t>
                        </w:r>
                        <w:r w:rsidR="00D97304">
                          <w:rPr>
                            <w:rFonts w:ascii="Arial" w:eastAsia="Calibri" w:hAnsi="Arial" w:cs="Arial"/>
                            <w:color w:val="FFFFFF" w:themeColor="background1"/>
                            <w:lang w:eastAsia="en-US"/>
                          </w:rPr>
                          <w:t>8</w:t>
                        </w:r>
                      </w:p>
                    </w:txbxContent>
                  </v:textbox>
                </v:shape>
              </v:group>
            </w:pict>
          </mc:Fallback>
        </mc:AlternateContent>
      </w:r>
    </w:p>
    <w:p w:rsidR="001249B8" w:rsidRDefault="001249B8" w:rsidP="00717CD5">
      <w:pPr>
        <w:rPr>
          <w:rStyle w:val="TitreCar"/>
          <w:color w:val="FFFFFF" w:themeColor="background1"/>
          <w:sz w:val="76"/>
          <w:szCs w:val="76"/>
        </w:rPr>
      </w:pPr>
    </w:p>
    <w:p w:rsidR="00D945B5" w:rsidRDefault="00D945B5" w:rsidP="00D945B5">
      <w:pPr>
        <w:keepNext/>
      </w:pPr>
      <w:r>
        <w:rPr>
          <w:rFonts w:asciiTheme="majorHAnsi" w:eastAsiaTheme="majorEastAsia" w:hAnsiTheme="majorHAnsi" w:cstheme="majorBidi"/>
          <w:noProof/>
          <w:color w:val="FFFFFF" w:themeColor="background1"/>
          <w:spacing w:val="5"/>
          <w:kern w:val="28"/>
          <w:sz w:val="76"/>
          <w:szCs w:val="76"/>
        </w:rPr>
        <w:lastRenderedPageBreak/>
        <w:drawing>
          <wp:inline distT="0" distB="0" distL="0" distR="0" wp14:anchorId="1AFAA464" wp14:editId="1C814754">
            <wp:extent cx="5895833" cy="3920729"/>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e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1337" cy="3924389"/>
                    </a:xfrm>
                    <a:prstGeom prst="rect">
                      <a:avLst/>
                    </a:prstGeom>
                  </pic:spPr>
                </pic:pic>
              </a:graphicData>
            </a:graphic>
          </wp:inline>
        </w:drawing>
      </w:r>
    </w:p>
    <w:p w:rsidR="001249B8" w:rsidRPr="005E2F12" w:rsidRDefault="00D945B5" w:rsidP="00D945B5">
      <w:pPr>
        <w:pStyle w:val="Lgende"/>
        <w:jc w:val="center"/>
        <w:rPr>
          <w:rStyle w:val="TitreCar"/>
          <w:b w:val="0"/>
          <w:color w:val="auto"/>
          <w:sz w:val="18"/>
          <w:szCs w:val="18"/>
        </w:rPr>
      </w:pPr>
      <w:r w:rsidRPr="005E2F12">
        <w:rPr>
          <w:b w:val="0"/>
          <w:noProof/>
          <w:color w:val="auto"/>
        </w:rPr>
        <w:t>L'accenteur</w:t>
      </w:r>
      <w:r w:rsidR="00BB7FD6" w:rsidRPr="005E2F12">
        <w:rPr>
          <w:b w:val="0"/>
          <w:noProof/>
          <w:color w:val="auto"/>
        </w:rPr>
        <w:t xml:space="preserve"> mouchet</w:t>
      </w:r>
      <w:r w:rsidRPr="005E2F12">
        <w:rPr>
          <w:b w:val="0"/>
          <w:noProof/>
          <w:color w:val="auto"/>
        </w:rPr>
        <w:t xml:space="preserve"> </w:t>
      </w:r>
      <w:r w:rsidR="00BB7FD6" w:rsidRPr="005E2F12">
        <w:rPr>
          <w:b w:val="0"/>
          <w:noProof/>
          <w:color w:val="auto"/>
        </w:rPr>
        <w:t>s’adapte très bien aux</w:t>
      </w:r>
      <w:r w:rsidRPr="005E2F12">
        <w:rPr>
          <w:b w:val="0"/>
          <w:noProof/>
          <w:color w:val="auto"/>
        </w:rPr>
        <w:t xml:space="preserve"> parcs si des buissons sont disponibles</w:t>
      </w:r>
    </w:p>
    <w:p w:rsidR="001249B8" w:rsidRPr="00913650" w:rsidRDefault="001249B8" w:rsidP="001249B8">
      <w:pPr>
        <w:rPr>
          <w:rStyle w:val="TitreCar"/>
          <w:color w:val="FFFFFF" w:themeColor="background1"/>
          <w:sz w:val="22"/>
          <w:szCs w:val="22"/>
        </w:rPr>
      </w:pPr>
    </w:p>
    <w:p w:rsidR="006B55CD" w:rsidRPr="00913650" w:rsidRDefault="006B55CD" w:rsidP="00913650">
      <w:pPr>
        <w:spacing w:before="0" w:after="200"/>
        <w:jc w:val="left"/>
        <w:rPr>
          <w:rStyle w:val="TitreCar"/>
          <w:color w:val="FFFFFF" w:themeColor="background1"/>
          <w:sz w:val="76"/>
          <w:szCs w:val="76"/>
        </w:rPr>
      </w:pPr>
      <w:r w:rsidRPr="005F2155">
        <w:rPr>
          <w:rStyle w:val="TitreCar"/>
          <w:rFonts w:ascii="Calibri" w:hAnsi="Calibri"/>
          <w:b/>
          <w:color w:val="5AAC10"/>
          <w:sz w:val="28"/>
          <w:szCs w:val="28"/>
        </w:rPr>
        <w:t>PREAMBULE</w:t>
      </w:r>
    </w:p>
    <w:p w:rsidR="0065010A" w:rsidRDefault="0065010A" w:rsidP="006B55CD">
      <w:pPr>
        <w:rPr>
          <w:rStyle w:val="TitreCar"/>
          <w:rFonts w:ascii="Calibri" w:hAnsi="Calibri"/>
          <w:b/>
          <w:color w:val="5AAC10"/>
          <w:sz w:val="28"/>
          <w:szCs w:val="28"/>
        </w:rPr>
      </w:pPr>
    </w:p>
    <w:p w:rsidR="0065010A" w:rsidRDefault="00850CA9" w:rsidP="00130FB4">
      <w:r>
        <w:t>Au printemps 2014,</w:t>
      </w:r>
      <w:r w:rsidR="004C175D">
        <w:t xml:space="preserve"> la cellule </w:t>
      </w:r>
      <w:r>
        <w:t>Biodiversité</w:t>
      </w:r>
      <w:r w:rsidR="00101EF3">
        <w:t xml:space="preserve"> </w:t>
      </w:r>
      <w:r>
        <w:t xml:space="preserve">de la Communauté d’agglomération de Cergy-Pontoise s’est engagée dans un protocole de comptage d’oiseaux nicheurs pour </w:t>
      </w:r>
      <w:r w:rsidR="00101EF3">
        <w:t xml:space="preserve">approfondir les connaissances de l’avifaune locale </w:t>
      </w:r>
      <w:r w:rsidR="00DC5457">
        <w:t xml:space="preserve">car les données existantes </w:t>
      </w:r>
      <w:r>
        <w:t>étaien</w:t>
      </w:r>
      <w:r w:rsidR="00DC5457">
        <w:t xml:space="preserve">t très fragmentaires. </w:t>
      </w:r>
      <w:r w:rsidR="00007BC1">
        <w:t>C</w:t>
      </w:r>
      <w:r>
        <w:t>es inventaires</w:t>
      </w:r>
      <w:r w:rsidR="00007BC1">
        <w:t>,</w:t>
      </w:r>
      <w:r>
        <w:t xml:space="preserve"> reconduits </w:t>
      </w:r>
      <w:r w:rsidR="00007BC1">
        <w:t>chaque année, permettent d’alimenter des indicateurs de biodiversité.</w:t>
      </w:r>
    </w:p>
    <w:p w:rsidR="008B1659" w:rsidRDefault="008B1659" w:rsidP="00130FB4"/>
    <w:p w:rsidR="006B55CD" w:rsidRDefault="006B55CD" w:rsidP="007D07FB">
      <w:pPr>
        <w:pStyle w:val="Titre1"/>
        <w:rPr>
          <w:rStyle w:val="TitreCar"/>
          <w:rFonts w:ascii="Calibri" w:hAnsi="Calibri"/>
          <w:b w:val="0"/>
          <w:sz w:val="28"/>
          <w:szCs w:val="28"/>
        </w:rPr>
      </w:pPr>
      <w:bookmarkStart w:id="0" w:name="_Toc421609945"/>
      <w:r w:rsidRPr="0030489C">
        <w:rPr>
          <w:rStyle w:val="TitreCar"/>
          <w:rFonts w:ascii="Calibri" w:hAnsi="Calibri"/>
          <w:sz w:val="28"/>
          <w:szCs w:val="28"/>
        </w:rPr>
        <w:t xml:space="preserve">LE </w:t>
      </w:r>
      <w:r w:rsidRPr="007D07FB">
        <w:rPr>
          <w:rStyle w:val="TitreCar"/>
          <w:rFonts w:ascii="Calibri" w:hAnsi="Calibri"/>
          <w:spacing w:val="0"/>
          <w:kern w:val="0"/>
          <w:sz w:val="28"/>
          <w:szCs w:val="28"/>
        </w:rPr>
        <w:t>PROTOCOLE</w:t>
      </w:r>
      <w:r w:rsidRPr="0030489C">
        <w:rPr>
          <w:rStyle w:val="TitreCar"/>
          <w:rFonts w:ascii="Calibri" w:hAnsi="Calibri"/>
          <w:sz w:val="28"/>
          <w:szCs w:val="28"/>
        </w:rPr>
        <w:t xml:space="preserve"> STOC</w:t>
      </w:r>
      <w:bookmarkEnd w:id="0"/>
    </w:p>
    <w:p w:rsidR="00380838" w:rsidRDefault="00380838" w:rsidP="00380838"/>
    <w:p w:rsidR="00E65867" w:rsidRDefault="00DA13A5" w:rsidP="00E65867">
      <w:r>
        <w:t>Le protocole STOC</w:t>
      </w:r>
      <w:r w:rsidR="00380838">
        <w:t xml:space="preserve"> </w:t>
      </w:r>
      <w:r w:rsidR="00614357">
        <w:t>est l’un des programmes de sciences participatives du réseau</w:t>
      </w:r>
      <w:r w:rsidR="00711EEB">
        <w:t xml:space="preserve"> Vigie-N</w:t>
      </w:r>
      <w:r w:rsidR="00DE44E2">
        <w:t>ature coordonné</w:t>
      </w:r>
      <w:r w:rsidR="00711EEB">
        <w:t xml:space="preserve"> par le Muséum national d’Histoire n</w:t>
      </w:r>
      <w:r w:rsidR="00380838">
        <w:t>aturelle.</w:t>
      </w:r>
      <w:r w:rsidR="00E65867">
        <w:t xml:space="preserve"> Il </w:t>
      </w:r>
      <w:r w:rsidR="005975CD">
        <w:t>s’adresse à des ornithologues amateurs expérimentés</w:t>
      </w:r>
      <w:r w:rsidR="00E65867">
        <w:t xml:space="preserve"> et vise à évaluer la dynamique des populations nicheuses d’oiseaux communs (abondance, variation</w:t>
      </w:r>
      <w:r w:rsidR="00850CA9">
        <w:t>s</w:t>
      </w:r>
      <w:r w:rsidR="00E65867">
        <w:t xml:space="preserve"> spatiales et temporelles) sur le long terme. </w:t>
      </w:r>
    </w:p>
    <w:p w:rsidR="00380838" w:rsidRDefault="00380838" w:rsidP="00380838"/>
    <w:p w:rsidR="00380838" w:rsidRPr="007D07FB" w:rsidRDefault="00380838" w:rsidP="009A2416">
      <w:pPr>
        <w:pStyle w:val="Titre2"/>
      </w:pPr>
      <w:bookmarkStart w:id="1" w:name="_Toc421609946"/>
      <w:r w:rsidRPr="007D07FB">
        <w:rPr>
          <w:rStyle w:val="TitreCar"/>
          <w:rFonts w:ascii="Calibri" w:hAnsi="Calibri"/>
          <w:sz w:val="24"/>
          <w:szCs w:val="24"/>
        </w:rPr>
        <w:lastRenderedPageBreak/>
        <w:t>Présentation</w:t>
      </w:r>
      <w:bookmarkEnd w:id="1"/>
    </w:p>
    <w:p w:rsidR="009A602F" w:rsidRDefault="009A602F" w:rsidP="009A602F">
      <w:r>
        <w:t xml:space="preserve">Les sites </w:t>
      </w:r>
      <w:r w:rsidR="0065010A">
        <w:t xml:space="preserve">d’étude </w:t>
      </w:r>
      <w:r w:rsidR="00711EEB">
        <w:t>so</w:t>
      </w:r>
      <w:r w:rsidR="0065010A">
        <w:t xml:space="preserve">nt </w:t>
      </w:r>
      <w:r>
        <w:t>des carrés de 2</w:t>
      </w:r>
      <w:r w:rsidR="00711EEB">
        <w:t xml:space="preserve"> </w:t>
      </w:r>
      <w:r>
        <w:t xml:space="preserve">km de côté. </w:t>
      </w:r>
      <w:r w:rsidR="0065010A">
        <w:t>Au sein de</w:t>
      </w:r>
      <w:r>
        <w:t xml:space="preserve"> chaque carré, l’observateur </w:t>
      </w:r>
      <w:r w:rsidR="0065010A">
        <w:t>identifie</w:t>
      </w:r>
      <w:r>
        <w:t xml:space="preserve"> 10 points d’écoute de façon homogène et </w:t>
      </w:r>
      <w:r w:rsidR="005975CD">
        <w:t>représentative de</w:t>
      </w:r>
      <w:r>
        <w:t xml:space="preserve"> la variété des habitats.</w:t>
      </w:r>
      <w:r w:rsidR="0065010A">
        <w:t xml:space="preserve"> Ceci permet d’avoir une série de points d’écoute regroupant des milieux variés et donc susceptibles de contenir une avifaune la plus diversi</w:t>
      </w:r>
      <w:r w:rsidR="00DE44E2">
        <w:t>fiée</w:t>
      </w:r>
      <w:r w:rsidR="0065010A">
        <w:t xml:space="preserve"> possible.</w:t>
      </w:r>
    </w:p>
    <w:p w:rsidR="009A602F" w:rsidRDefault="0065010A" w:rsidP="009A602F">
      <w:r>
        <w:t>Pour chaque point d’écoute, l</w:t>
      </w:r>
      <w:r w:rsidR="009A602F">
        <w:t xml:space="preserve">’observateur </w:t>
      </w:r>
      <w:r>
        <w:t xml:space="preserve">identifie </w:t>
      </w:r>
      <w:r w:rsidR="00614357">
        <w:t xml:space="preserve">et dénombre </w:t>
      </w:r>
      <w:r>
        <w:t xml:space="preserve">les oiseaux par leur chant ou par reconnaissance visuelle. </w:t>
      </w:r>
      <w:r w:rsidR="00DE44E2">
        <w:t>Dans le respect du protocole</w:t>
      </w:r>
      <w:r>
        <w:t>, chaque écoute ne do</w:t>
      </w:r>
      <w:r w:rsidR="00DE44E2">
        <w:t>it pas excéder 5 minutes.</w:t>
      </w:r>
    </w:p>
    <w:p w:rsidR="0030489C" w:rsidRDefault="00DC5457" w:rsidP="009A602F">
      <w:r>
        <w:t xml:space="preserve">Les relevés sont effectués en deux passages successifs au printemps, avec un intervalle de 4 à 6 semaines. </w:t>
      </w:r>
      <w:r w:rsidR="00DE44E2">
        <w:t>Ils</w:t>
      </w:r>
      <w:r>
        <w:t xml:space="preserve"> sont réitérés chaque année aux mêmes points et sur les mêmes périodes. </w:t>
      </w:r>
      <w:r w:rsidR="000D2730">
        <w:t xml:space="preserve">Les données sont ensuite saisies sur le site </w:t>
      </w:r>
      <w:hyperlink r:id="rId13" w:history="1">
        <w:r w:rsidR="000D2730" w:rsidRPr="00E01F75">
          <w:rPr>
            <w:rStyle w:val="Lienhypertexte"/>
          </w:rPr>
          <w:t>www.faune-iledefrance.org</w:t>
        </w:r>
      </w:hyperlink>
      <w:r w:rsidR="000D2730">
        <w:t xml:space="preserve"> </w:t>
      </w:r>
      <w:r w:rsidR="00007BC1">
        <w:t>pour être capitalisées au niveau national.</w:t>
      </w:r>
    </w:p>
    <w:p w:rsidR="0065010A" w:rsidRPr="0065010A" w:rsidRDefault="0065010A" w:rsidP="009A602F">
      <w:pPr>
        <w:rPr>
          <w:rStyle w:val="TitreCar"/>
          <w:rFonts w:ascii="Calibri" w:eastAsia="Times New Roman" w:hAnsi="Calibri" w:cstheme="minorHAnsi"/>
          <w:spacing w:val="0"/>
          <w:kern w:val="0"/>
          <w:sz w:val="22"/>
          <w:szCs w:val="22"/>
        </w:rPr>
      </w:pPr>
    </w:p>
    <w:p w:rsidR="0030489C" w:rsidRPr="007D07FB" w:rsidRDefault="006B55CD" w:rsidP="009A2416">
      <w:pPr>
        <w:pStyle w:val="Titre2"/>
        <w:rPr>
          <w:rStyle w:val="TitreCar"/>
          <w:rFonts w:ascii="Calibri" w:hAnsi="Calibri"/>
          <w:sz w:val="24"/>
          <w:szCs w:val="24"/>
        </w:rPr>
      </w:pPr>
      <w:bookmarkStart w:id="2" w:name="_Toc421609947"/>
      <w:r w:rsidRPr="007D07FB">
        <w:rPr>
          <w:rStyle w:val="TitreCar"/>
          <w:rFonts w:ascii="Calibri" w:hAnsi="Calibri"/>
          <w:sz w:val="24"/>
          <w:szCs w:val="24"/>
        </w:rPr>
        <w:t>Objectifs</w:t>
      </w:r>
      <w:bookmarkEnd w:id="2"/>
    </w:p>
    <w:p w:rsidR="00F90C51" w:rsidRPr="007D257B" w:rsidRDefault="00DE44E2" w:rsidP="007D257B">
      <w:pPr>
        <w:rPr>
          <w:rStyle w:val="TitreCar"/>
          <w:rFonts w:ascii="Calibri" w:hAnsi="Calibri"/>
          <w:sz w:val="22"/>
          <w:szCs w:val="22"/>
        </w:rPr>
      </w:pPr>
      <w:r>
        <w:rPr>
          <w:rStyle w:val="TitreCar"/>
          <w:rFonts w:ascii="Calibri" w:hAnsi="Calibri"/>
          <w:sz w:val="22"/>
          <w:szCs w:val="22"/>
        </w:rPr>
        <w:t>Les</w:t>
      </w:r>
      <w:r w:rsidR="007D257B">
        <w:rPr>
          <w:rStyle w:val="TitreCar"/>
          <w:rFonts w:ascii="Calibri" w:hAnsi="Calibri"/>
          <w:sz w:val="22"/>
          <w:szCs w:val="22"/>
        </w:rPr>
        <w:t xml:space="preserve"> informations </w:t>
      </w:r>
      <w:r>
        <w:rPr>
          <w:rStyle w:val="TitreCar"/>
          <w:rFonts w:ascii="Calibri" w:hAnsi="Calibri"/>
          <w:sz w:val="22"/>
          <w:szCs w:val="22"/>
        </w:rPr>
        <w:t>collectées et compilées permettent</w:t>
      </w:r>
      <w:r w:rsidR="00B649F2">
        <w:rPr>
          <w:rStyle w:val="TitreCar"/>
          <w:rFonts w:ascii="Calibri" w:hAnsi="Calibri"/>
          <w:sz w:val="22"/>
          <w:szCs w:val="22"/>
        </w:rPr>
        <w:t xml:space="preserve"> d’observer d</w:t>
      </w:r>
      <w:r w:rsidR="007D257B">
        <w:rPr>
          <w:rStyle w:val="TitreCar"/>
          <w:rFonts w:ascii="Calibri" w:hAnsi="Calibri"/>
          <w:sz w:val="22"/>
          <w:szCs w:val="22"/>
        </w:rPr>
        <w:t>es tendances région</w:t>
      </w:r>
      <w:r w:rsidR="00B649F2">
        <w:rPr>
          <w:rStyle w:val="TitreCar"/>
          <w:rFonts w:ascii="Calibri" w:hAnsi="Calibri"/>
          <w:sz w:val="22"/>
          <w:szCs w:val="22"/>
        </w:rPr>
        <w:t>ale</w:t>
      </w:r>
      <w:r w:rsidR="007D257B">
        <w:rPr>
          <w:rStyle w:val="TitreCar"/>
          <w:rFonts w:ascii="Calibri" w:hAnsi="Calibri"/>
          <w:sz w:val="22"/>
          <w:szCs w:val="22"/>
        </w:rPr>
        <w:t xml:space="preserve">s mais </w:t>
      </w:r>
      <w:r w:rsidR="00B649F2">
        <w:rPr>
          <w:rStyle w:val="TitreCar"/>
          <w:rFonts w:ascii="Calibri" w:hAnsi="Calibri"/>
          <w:sz w:val="22"/>
          <w:szCs w:val="22"/>
        </w:rPr>
        <w:t>aussi</w:t>
      </w:r>
      <w:r w:rsidR="007D257B">
        <w:rPr>
          <w:rStyle w:val="TitreCar"/>
          <w:rFonts w:ascii="Calibri" w:hAnsi="Calibri"/>
          <w:sz w:val="22"/>
          <w:szCs w:val="22"/>
        </w:rPr>
        <w:t xml:space="preserve"> </w:t>
      </w:r>
      <w:r w:rsidR="00B649F2">
        <w:rPr>
          <w:rStyle w:val="TitreCar"/>
          <w:rFonts w:ascii="Calibri" w:hAnsi="Calibri"/>
          <w:sz w:val="22"/>
          <w:szCs w:val="22"/>
        </w:rPr>
        <w:t>nationales et européennes</w:t>
      </w:r>
      <w:r w:rsidR="007D257B">
        <w:rPr>
          <w:rStyle w:val="TitreCar"/>
          <w:rFonts w:ascii="Calibri" w:hAnsi="Calibri"/>
          <w:sz w:val="22"/>
          <w:szCs w:val="22"/>
        </w:rPr>
        <w:t xml:space="preserve">. </w:t>
      </w:r>
      <w:r w:rsidR="00F90C51">
        <w:rPr>
          <w:rStyle w:val="TitreCar"/>
          <w:rFonts w:ascii="Calibri" w:hAnsi="Calibri"/>
          <w:sz w:val="22"/>
          <w:szCs w:val="22"/>
        </w:rPr>
        <w:t>Le STOC</w:t>
      </w:r>
      <w:r w:rsidR="00DA13A5">
        <w:rPr>
          <w:rStyle w:val="TitreCar"/>
          <w:rFonts w:ascii="Calibri" w:hAnsi="Calibri"/>
          <w:sz w:val="22"/>
          <w:szCs w:val="22"/>
        </w:rPr>
        <w:t>-EPS</w:t>
      </w:r>
      <w:r w:rsidR="00F90C51">
        <w:rPr>
          <w:rStyle w:val="TitreCar"/>
          <w:rFonts w:ascii="Calibri" w:hAnsi="Calibri"/>
          <w:sz w:val="22"/>
          <w:szCs w:val="22"/>
        </w:rPr>
        <w:t xml:space="preserve"> </w:t>
      </w:r>
      <w:r w:rsidR="00B649F2">
        <w:rPr>
          <w:rStyle w:val="TitreCar"/>
          <w:rFonts w:ascii="Calibri" w:hAnsi="Calibri"/>
          <w:sz w:val="22"/>
          <w:szCs w:val="22"/>
        </w:rPr>
        <w:t xml:space="preserve">peut ainsi </w:t>
      </w:r>
      <w:r w:rsidR="00F90C51">
        <w:rPr>
          <w:rStyle w:val="TitreCar"/>
          <w:rFonts w:ascii="Calibri" w:hAnsi="Calibri"/>
          <w:sz w:val="22"/>
          <w:szCs w:val="22"/>
        </w:rPr>
        <w:t xml:space="preserve">être utilisé pour l’étude de phénomènes </w:t>
      </w:r>
      <w:r w:rsidR="00B649F2">
        <w:rPr>
          <w:rStyle w:val="TitreCar"/>
          <w:rFonts w:ascii="Calibri" w:hAnsi="Calibri"/>
          <w:sz w:val="22"/>
          <w:szCs w:val="22"/>
        </w:rPr>
        <w:t xml:space="preserve"> globaux </w:t>
      </w:r>
      <w:r w:rsidR="00F90C51">
        <w:rPr>
          <w:rStyle w:val="TitreCar"/>
          <w:rFonts w:ascii="Calibri" w:hAnsi="Calibri"/>
          <w:sz w:val="22"/>
          <w:szCs w:val="22"/>
        </w:rPr>
        <w:t>tels que le</w:t>
      </w:r>
      <w:r w:rsidR="00B649F2">
        <w:rPr>
          <w:rStyle w:val="TitreCar"/>
          <w:rFonts w:ascii="Calibri" w:hAnsi="Calibri"/>
          <w:sz w:val="22"/>
          <w:szCs w:val="22"/>
        </w:rPr>
        <w:t>s effets du changement climatique ou</w:t>
      </w:r>
      <w:r w:rsidR="00F90C51">
        <w:rPr>
          <w:rStyle w:val="TitreCar"/>
          <w:rFonts w:ascii="Calibri" w:hAnsi="Calibri"/>
          <w:sz w:val="22"/>
          <w:szCs w:val="22"/>
        </w:rPr>
        <w:t xml:space="preserve"> </w:t>
      </w:r>
      <w:r w:rsidR="00B649F2">
        <w:rPr>
          <w:rStyle w:val="TitreCar"/>
          <w:rFonts w:ascii="Calibri" w:hAnsi="Calibri"/>
          <w:sz w:val="22"/>
          <w:szCs w:val="22"/>
        </w:rPr>
        <w:t>de l’urbanisation</w:t>
      </w:r>
      <w:r w:rsidR="00F90C51">
        <w:rPr>
          <w:rStyle w:val="TitreCar"/>
          <w:rFonts w:ascii="Calibri" w:hAnsi="Calibri"/>
          <w:sz w:val="22"/>
          <w:szCs w:val="22"/>
        </w:rPr>
        <w:t>.</w:t>
      </w:r>
    </w:p>
    <w:p w:rsidR="0065010A" w:rsidRDefault="0065010A" w:rsidP="0030489C">
      <w:pPr>
        <w:rPr>
          <w:rStyle w:val="TitreCar"/>
          <w:rFonts w:ascii="Calibri" w:hAnsi="Calibri"/>
          <w:b/>
          <w:color w:val="92D050"/>
          <w:sz w:val="24"/>
          <w:szCs w:val="24"/>
        </w:rPr>
      </w:pPr>
    </w:p>
    <w:p w:rsidR="0065010A" w:rsidRDefault="0065010A" w:rsidP="0030489C">
      <w:pPr>
        <w:rPr>
          <w:rStyle w:val="TitreCar"/>
          <w:rFonts w:ascii="Calibri" w:hAnsi="Calibri"/>
          <w:b/>
          <w:color w:val="92D050"/>
          <w:sz w:val="24"/>
          <w:szCs w:val="24"/>
        </w:rPr>
      </w:pPr>
    </w:p>
    <w:p w:rsidR="00CB3283" w:rsidRPr="0030489C" w:rsidRDefault="00CB3283" w:rsidP="0030489C">
      <w:pPr>
        <w:rPr>
          <w:rStyle w:val="TitreCar"/>
          <w:rFonts w:ascii="Calibri" w:hAnsi="Calibri"/>
          <w:b/>
          <w:color w:val="92D050"/>
          <w:sz w:val="24"/>
          <w:szCs w:val="24"/>
        </w:rPr>
      </w:pPr>
    </w:p>
    <w:p w:rsidR="006B55CD" w:rsidRDefault="006B55CD" w:rsidP="007D07FB">
      <w:pPr>
        <w:pStyle w:val="Titre1"/>
        <w:rPr>
          <w:rStyle w:val="TitreCar"/>
          <w:rFonts w:ascii="Calibri" w:hAnsi="Calibri"/>
          <w:b w:val="0"/>
          <w:sz w:val="28"/>
          <w:szCs w:val="28"/>
        </w:rPr>
      </w:pPr>
      <w:bookmarkStart w:id="3" w:name="_Toc421609948"/>
      <w:r w:rsidRPr="0030489C">
        <w:rPr>
          <w:rStyle w:val="TitreCar"/>
          <w:rFonts w:ascii="Calibri" w:hAnsi="Calibri"/>
          <w:sz w:val="28"/>
          <w:szCs w:val="28"/>
        </w:rPr>
        <w:t>UNE APPLICATION SPECIFIQUE A CERGY-PONTOISE</w:t>
      </w:r>
      <w:bookmarkEnd w:id="3"/>
    </w:p>
    <w:p w:rsidR="00B27036" w:rsidRDefault="00B27036" w:rsidP="00272F8D">
      <w:pPr>
        <w:rPr>
          <w:rStyle w:val="TitreCar"/>
          <w:rFonts w:ascii="Calibri" w:hAnsi="Calibri"/>
          <w:b/>
          <w:color w:val="5AAC10"/>
          <w:sz w:val="28"/>
          <w:szCs w:val="28"/>
        </w:rPr>
      </w:pPr>
    </w:p>
    <w:p w:rsidR="00272F8D" w:rsidRPr="007D07FB" w:rsidRDefault="005B6E74" w:rsidP="009A2416">
      <w:pPr>
        <w:pStyle w:val="Titre2"/>
        <w:rPr>
          <w:rStyle w:val="TitreCar"/>
          <w:rFonts w:ascii="Calibri" w:hAnsi="Calibri"/>
          <w:sz w:val="24"/>
          <w:szCs w:val="24"/>
        </w:rPr>
      </w:pPr>
      <w:bookmarkStart w:id="4" w:name="_Toc421609949"/>
      <w:r w:rsidRPr="007D07FB">
        <w:rPr>
          <w:rStyle w:val="TitreCar"/>
          <w:rFonts w:ascii="Calibri" w:hAnsi="Calibri"/>
          <w:sz w:val="24"/>
          <w:szCs w:val="24"/>
        </w:rPr>
        <w:t>Contexte environnemental</w:t>
      </w:r>
      <w:bookmarkEnd w:id="4"/>
    </w:p>
    <w:p w:rsidR="005B6E74" w:rsidRDefault="00DC5457" w:rsidP="00272F8D">
      <w:pPr>
        <w:rPr>
          <w:rStyle w:val="TitreCar"/>
          <w:rFonts w:ascii="Calibri" w:hAnsi="Calibri"/>
          <w:sz w:val="22"/>
          <w:szCs w:val="22"/>
        </w:rPr>
      </w:pPr>
      <w:r>
        <w:rPr>
          <w:rStyle w:val="TitreCar"/>
          <w:rFonts w:ascii="Calibri" w:hAnsi="Calibri"/>
          <w:sz w:val="22"/>
          <w:szCs w:val="22"/>
        </w:rPr>
        <w:t xml:space="preserve">Engagée dans le développement durable et la protection de la biodiversité, la </w:t>
      </w:r>
      <w:r w:rsidR="00B649F2">
        <w:rPr>
          <w:rStyle w:val="TitreCar"/>
          <w:rFonts w:ascii="Calibri" w:hAnsi="Calibri"/>
          <w:sz w:val="22"/>
          <w:szCs w:val="22"/>
        </w:rPr>
        <w:t>C</w:t>
      </w:r>
      <w:r>
        <w:rPr>
          <w:rStyle w:val="TitreCar"/>
          <w:rFonts w:ascii="Calibri" w:hAnsi="Calibri"/>
          <w:sz w:val="22"/>
          <w:szCs w:val="22"/>
        </w:rPr>
        <w:t xml:space="preserve">ommunauté </w:t>
      </w:r>
      <w:r w:rsidR="00711EEB">
        <w:rPr>
          <w:rStyle w:val="TitreCar"/>
          <w:rFonts w:ascii="Calibri" w:hAnsi="Calibri"/>
          <w:sz w:val="22"/>
          <w:szCs w:val="22"/>
        </w:rPr>
        <w:t>d’</w:t>
      </w:r>
      <w:r>
        <w:rPr>
          <w:rStyle w:val="TitreCar"/>
          <w:rFonts w:ascii="Calibri" w:hAnsi="Calibri"/>
          <w:sz w:val="22"/>
          <w:szCs w:val="22"/>
        </w:rPr>
        <w:t>agglomération de Cergy-Pontoise doit faire face à des enjeux environnementaux importants</w:t>
      </w:r>
      <w:r w:rsidR="00B649F2">
        <w:rPr>
          <w:rStyle w:val="TitreCar"/>
          <w:rFonts w:ascii="Calibri" w:hAnsi="Calibri"/>
          <w:sz w:val="22"/>
          <w:szCs w:val="22"/>
        </w:rPr>
        <w:t>, tels que la</w:t>
      </w:r>
      <w:r>
        <w:rPr>
          <w:rStyle w:val="TitreCar"/>
          <w:rFonts w:ascii="Calibri" w:hAnsi="Calibri"/>
          <w:sz w:val="22"/>
          <w:szCs w:val="22"/>
        </w:rPr>
        <w:t xml:space="preserve"> </w:t>
      </w:r>
      <w:r w:rsidR="00B649F2">
        <w:rPr>
          <w:rStyle w:val="TitreCar"/>
          <w:rFonts w:ascii="Calibri" w:hAnsi="Calibri"/>
          <w:sz w:val="22"/>
          <w:szCs w:val="22"/>
        </w:rPr>
        <w:t>fragmentation des espaces naturels</w:t>
      </w:r>
      <w:r w:rsidR="00711EEB">
        <w:rPr>
          <w:rStyle w:val="TitreCar"/>
          <w:rFonts w:ascii="Calibri" w:hAnsi="Calibri"/>
          <w:sz w:val="22"/>
          <w:szCs w:val="22"/>
        </w:rPr>
        <w:t xml:space="preserve"> et la disparition de certains habitats</w:t>
      </w:r>
      <w:r w:rsidR="00B649F2">
        <w:rPr>
          <w:rStyle w:val="TitreCar"/>
          <w:rFonts w:ascii="Calibri" w:hAnsi="Calibri"/>
          <w:sz w:val="22"/>
          <w:szCs w:val="22"/>
        </w:rPr>
        <w:t>.</w:t>
      </w:r>
    </w:p>
    <w:p w:rsidR="00B27036" w:rsidRPr="00BD48F0" w:rsidRDefault="00B27036" w:rsidP="00272F8D">
      <w:pPr>
        <w:rPr>
          <w:rStyle w:val="TitreCar"/>
          <w:rFonts w:ascii="Calibri" w:hAnsi="Calibri"/>
          <w:sz w:val="22"/>
          <w:szCs w:val="22"/>
        </w:rPr>
      </w:pPr>
    </w:p>
    <w:p w:rsidR="00272F8D" w:rsidRPr="005B6E74" w:rsidRDefault="0068653A" w:rsidP="009A2416">
      <w:pPr>
        <w:pStyle w:val="Titre2"/>
        <w:rPr>
          <w:rStyle w:val="TitreCar"/>
          <w:rFonts w:ascii="Calibri" w:hAnsi="Calibri"/>
          <w:sz w:val="24"/>
          <w:szCs w:val="24"/>
        </w:rPr>
      </w:pPr>
      <w:r>
        <w:rPr>
          <w:rStyle w:val="TitreCar"/>
          <w:rFonts w:ascii="Calibri" w:hAnsi="Calibri"/>
          <w:sz w:val="24"/>
          <w:szCs w:val="24"/>
        </w:rPr>
        <w:t>Echantillonnage</w:t>
      </w:r>
    </w:p>
    <w:p w:rsidR="00B27036" w:rsidRDefault="00DA13A5" w:rsidP="009A602F">
      <w:r>
        <w:t>Les carrés d’étude sont attribués de façon aléatoire aux volontaires dans un rayon de 10 km autour du lieu de leur choix</w:t>
      </w:r>
      <w:r w:rsidR="00B27036">
        <w:t>.</w:t>
      </w:r>
      <w:r w:rsidR="00B649F2">
        <w:t xml:space="preserve"> Ce mode de désignation ne permettait pas d’assurer le suivi de carrés situés de façon certaine à l’intérieur du périmètre de l’agglomération.</w:t>
      </w:r>
    </w:p>
    <w:p w:rsidR="009A602F" w:rsidRDefault="00DA13A5" w:rsidP="009A602F">
      <w:r>
        <w:t>Après</w:t>
      </w:r>
      <w:r w:rsidR="00B27036">
        <w:t xml:space="preserve"> négociations</w:t>
      </w:r>
      <w:r w:rsidR="009A602F">
        <w:t xml:space="preserve">, </w:t>
      </w:r>
      <w:r>
        <w:t>la zone</w:t>
      </w:r>
      <w:r w:rsidR="009A602F">
        <w:t xml:space="preserve"> d’observation</w:t>
      </w:r>
      <w:r w:rsidR="00B27036">
        <w:t xml:space="preserve"> attribué</w:t>
      </w:r>
      <w:r>
        <w:t>e</w:t>
      </w:r>
      <w:r w:rsidR="00B27036">
        <w:t xml:space="preserve"> à la </w:t>
      </w:r>
      <w:r w:rsidR="00711EEB">
        <w:t>CACP s’établit sur quatre</w:t>
      </w:r>
      <w:r w:rsidR="009A602F">
        <w:t xml:space="preserve"> carrés contigus au centre du territoire couvrant ainsi</w:t>
      </w:r>
      <w:r w:rsidR="00F90C51">
        <w:t xml:space="preserve"> 16</w:t>
      </w:r>
      <w:r>
        <w:t xml:space="preserve"> </w:t>
      </w:r>
      <w:r w:rsidR="00F90C51">
        <w:t>km² pour 40 points d’écoute. Il permet</w:t>
      </w:r>
      <w:r w:rsidR="009A602F">
        <w:t xml:space="preserve"> de prospecter différents types de milieux</w:t>
      </w:r>
      <w:r w:rsidR="00F90C51">
        <w:t>,</w:t>
      </w:r>
      <w:r w:rsidR="009A602F">
        <w:t xml:space="preserve"> représentatifs de la diversité du territoire. </w:t>
      </w:r>
    </w:p>
    <w:p w:rsidR="00DD6D77" w:rsidRDefault="00DD6D77" w:rsidP="009A602F"/>
    <w:p w:rsidR="009A602F" w:rsidRDefault="00610A1D" w:rsidP="009A602F">
      <w:pPr>
        <w:ind w:left="360"/>
      </w:pPr>
      <w:r>
        <w:rPr>
          <w:noProof/>
        </w:rPr>
        <w:lastRenderedPageBreak/>
        <w:drawing>
          <wp:inline distT="0" distB="0" distL="0" distR="0" wp14:anchorId="2C7D77E4" wp14:editId="646D3793">
            <wp:extent cx="5939790" cy="396621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jpg"/>
                    <pic:cNvPicPr/>
                  </pic:nvPicPr>
                  <pic:blipFill>
                    <a:blip r:embed="rId14">
                      <a:extLst>
                        <a:ext uri="{28A0092B-C50C-407E-A947-70E740481C1C}">
                          <a14:useLocalDpi xmlns:a14="http://schemas.microsoft.com/office/drawing/2010/main" val="0"/>
                        </a:ext>
                      </a:extLst>
                    </a:blip>
                    <a:stretch>
                      <a:fillRect/>
                    </a:stretch>
                  </pic:blipFill>
                  <pic:spPr>
                    <a:xfrm>
                      <a:off x="0" y="0"/>
                      <a:ext cx="5939790" cy="3966210"/>
                    </a:xfrm>
                    <a:prstGeom prst="rect">
                      <a:avLst/>
                    </a:prstGeom>
                  </pic:spPr>
                </pic:pic>
              </a:graphicData>
            </a:graphic>
          </wp:inline>
        </w:drawing>
      </w:r>
    </w:p>
    <w:p w:rsidR="009A602F" w:rsidRDefault="00DD6D77" w:rsidP="009A602F">
      <w:pPr>
        <w:ind w:left="360"/>
      </w:pPr>
      <w:r>
        <w:rPr>
          <w:noProof/>
        </w:rPr>
        <mc:AlternateContent>
          <mc:Choice Requires="wps">
            <w:drawing>
              <wp:anchor distT="0" distB="0" distL="114300" distR="114300" simplePos="0" relativeHeight="251671552" behindDoc="0" locked="0" layoutInCell="1" allowOverlap="1" wp14:anchorId="713199AC" wp14:editId="16E14B35">
                <wp:simplePos x="0" y="0"/>
                <wp:positionH relativeFrom="column">
                  <wp:posOffset>3175</wp:posOffset>
                </wp:positionH>
                <wp:positionV relativeFrom="paragraph">
                  <wp:posOffset>101287</wp:posOffset>
                </wp:positionV>
                <wp:extent cx="6019800" cy="63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a:effectLst/>
                      </wps:spPr>
                      <wps:txbx>
                        <w:txbxContent>
                          <w:p w:rsidR="00282ABD" w:rsidRPr="00B27036" w:rsidRDefault="00610A1D" w:rsidP="00B27036">
                            <w:pPr>
                              <w:pStyle w:val="Lgende"/>
                              <w:jc w:val="center"/>
                              <w:rPr>
                                <w:i/>
                                <w:noProof/>
                                <w:color w:val="auto"/>
                              </w:rPr>
                            </w:pPr>
                            <w:r>
                              <w:rPr>
                                <w:i/>
                                <w:color w:val="auto"/>
                              </w:rPr>
                              <w:t xml:space="preserve">Carte </w:t>
                            </w:r>
                            <w:r w:rsidR="000D2730">
                              <w:rPr>
                                <w:i/>
                                <w:color w:val="auto"/>
                              </w:rPr>
                              <w:t>présentant les</w:t>
                            </w:r>
                            <w:r>
                              <w:rPr>
                                <w:i/>
                                <w:color w:val="auto"/>
                              </w:rPr>
                              <w:t xml:space="preserve"> 4 carrés</w:t>
                            </w:r>
                            <w:r w:rsidR="00282ABD" w:rsidRPr="00B27036">
                              <w:rPr>
                                <w:i/>
                                <w:color w:val="auto"/>
                              </w:rPr>
                              <w:t xml:space="preserve"> STOC-EPS</w:t>
                            </w:r>
                            <w:r w:rsidR="000D2730">
                              <w:rPr>
                                <w:i/>
                                <w:color w:val="auto"/>
                              </w:rPr>
                              <w:t xml:space="preserve"> suivis par la CACP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7" o:spid="_x0000_s1029" type="#_x0000_t202" style="position:absolute;left:0;text-align:left;margin-left:.25pt;margin-top:8pt;width:474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" stroked="f">
                <v:textbox style="mso-fit-shape-to-text:t" inset="0,0,0,0">
                  <w:txbxContent>
                    <w:p w:rsidR="00282ABD" w:rsidRPr="00B27036" w:rsidRDefault="00610A1D" w:rsidP="00B27036">
                      <w:pPr>
                        <w:pStyle w:val="Lgende"/>
                        <w:jc w:val="center"/>
                        <w:rPr>
                          <w:i/>
                          <w:noProof/>
                          <w:color w:val="auto"/>
                        </w:rPr>
                      </w:pPr>
                      <w:r>
                        <w:rPr>
                          <w:i/>
                          <w:color w:val="auto"/>
                        </w:rPr>
                        <w:t xml:space="preserve">Carte </w:t>
                      </w:r>
                      <w:r w:rsidR="000D2730">
                        <w:rPr>
                          <w:i/>
                          <w:color w:val="auto"/>
                        </w:rPr>
                        <w:t>présentant les</w:t>
                      </w:r>
                      <w:r>
                        <w:rPr>
                          <w:i/>
                          <w:color w:val="auto"/>
                        </w:rPr>
                        <w:t xml:space="preserve"> 4 carrés</w:t>
                      </w:r>
                      <w:r w:rsidR="00282ABD" w:rsidRPr="00B27036">
                        <w:rPr>
                          <w:i/>
                          <w:color w:val="auto"/>
                        </w:rPr>
                        <w:t xml:space="preserve"> STOC-EPS</w:t>
                      </w:r>
                      <w:r w:rsidR="000D2730">
                        <w:rPr>
                          <w:i/>
                          <w:color w:val="auto"/>
                        </w:rPr>
                        <w:t xml:space="preserve"> suivis par la CACP</w:t>
                      </w:r>
                    </w:p>
                  </w:txbxContent>
                </v:textbox>
              </v:shape>
            </w:pict>
          </mc:Fallback>
        </mc:AlternateContent>
      </w:r>
    </w:p>
    <w:p w:rsidR="00F073F0" w:rsidRPr="00095BAB" w:rsidRDefault="006B55CD" w:rsidP="00095BAB">
      <w:pPr>
        <w:pStyle w:val="Titre1"/>
        <w:rPr>
          <w:spacing w:val="5"/>
          <w:kern w:val="28"/>
        </w:rPr>
      </w:pPr>
      <w:bookmarkStart w:id="5" w:name="_Toc421609951"/>
      <w:r w:rsidRPr="0030489C">
        <w:rPr>
          <w:rStyle w:val="TitreCar"/>
          <w:rFonts w:ascii="Calibri" w:hAnsi="Calibri"/>
          <w:sz w:val="28"/>
          <w:szCs w:val="28"/>
        </w:rPr>
        <w:t>LES PARTENARIATS</w:t>
      </w:r>
      <w:bookmarkEnd w:id="5"/>
    </w:p>
    <w:p w:rsidR="0030489C" w:rsidRPr="007D07FB" w:rsidRDefault="0030489C" w:rsidP="009A2416">
      <w:pPr>
        <w:pStyle w:val="Titre2"/>
        <w:rPr>
          <w:rStyle w:val="TitreCar"/>
          <w:rFonts w:ascii="Calibri" w:hAnsi="Calibri"/>
          <w:sz w:val="24"/>
          <w:szCs w:val="24"/>
        </w:rPr>
      </w:pPr>
      <w:bookmarkStart w:id="6" w:name="_Toc421609952"/>
      <w:r w:rsidRPr="007D07FB">
        <w:rPr>
          <w:rStyle w:val="TitreCar"/>
          <w:rFonts w:ascii="Calibri" w:hAnsi="Calibri"/>
          <w:sz w:val="24"/>
          <w:szCs w:val="24"/>
        </w:rPr>
        <w:t>L</w:t>
      </w:r>
      <w:r w:rsidR="006B55CD" w:rsidRPr="007D07FB">
        <w:rPr>
          <w:rStyle w:val="TitreCar"/>
          <w:rFonts w:ascii="Calibri" w:hAnsi="Calibri"/>
          <w:sz w:val="24"/>
          <w:szCs w:val="24"/>
        </w:rPr>
        <w:t>a Ferme d’Ecancourt</w:t>
      </w:r>
      <w:bookmarkEnd w:id="6"/>
    </w:p>
    <w:p w:rsidR="00E15311" w:rsidRPr="00E15311" w:rsidRDefault="009A2416" w:rsidP="00E15311">
      <w:pPr>
        <w:rPr>
          <w:rStyle w:val="TitreCar"/>
          <w:rFonts w:ascii="Calibri" w:hAnsi="Calibri"/>
          <w:sz w:val="22"/>
          <w:szCs w:val="22"/>
        </w:rPr>
      </w:pPr>
      <w:r>
        <w:rPr>
          <w:rStyle w:val="TitreCar"/>
          <w:rFonts w:ascii="Calibri" w:hAnsi="Calibri"/>
          <w:sz w:val="22"/>
          <w:szCs w:val="22"/>
        </w:rPr>
        <w:t>Un animateur</w:t>
      </w:r>
      <w:r w:rsidR="0017254F">
        <w:rPr>
          <w:rStyle w:val="TitreCar"/>
          <w:rFonts w:ascii="Calibri" w:hAnsi="Calibri"/>
          <w:sz w:val="22"/>
          <w:szCs w:val="22"/>
        </w:rPr>
        <w:t xml:space="preserve"> de la F</w:t>
      </w:r>
      <w:r w:rsidR="00E15311" w:rsidRPr="00E15311">
        <w:rPr>
          <w:rStyle w:val="TitreCar"/>
          <w:rFonts w:ascii="Calibri" w:hAnsi="Calibri"/>
          <w:sz w:val="22"/>
          <w:szCs w:val="22"/>
        </w:rPr>
        <w:t>erme d’</w:t>
      </w:r>
      <w:proofErr w:type="spellStart"/>
      <w:r w:rsidR="00E15311" w:rsidRPr="00E15311">
        <w:rPr>
          <w:rStyle w:val="TitreCar"/>
          <w:rFonts w:ascii="Calibri" w:hAnsi="Calibri"/>
          <w:sz w:val="22"/>
          <w:szCs w:val="22"/>
        </w:rPr>
        <w:t>Ecancourt</w:t>
      </w:r>
      <w:proofErr w:type="spellEnd"/>
      <w:r w:rsidR="00E15311" w:rsidRPr="00E15311">
        <w:rPr>
          <w:rStyle w:val="TitreCar"/>
          <w:rFonts w:ascii="Calibri" w:hAnsi="Calibri"/>
          <w:sz w:val="22"/>
          <w:szCs w:val="22"/>
        </w:rPr>
        <w:t xml:space="preserve"> </w:t>
      </w:r>
      <w:r w:rsidR="00711EEB">
        <w:rPr>
          <w:rStyle w:val="TitreCar"/>
          <w:rFonts w:ascii="Calibri" w:hAnsi="Calibri"/>
          <w:sz w:val="22"/>
          <w:szCs w:val="22"/>
        </w:rPr>
        <w:t>a participé aux rele</w:t>
      </w:r>
      <w:r w:rsidR="0017254F">
        <w:rPr>
          <w:rStyle w:val="TitreCar"/>
          <w:rFonts w:ascii="Calibri" w:hAnsi="Calibri"/>
          <w:sz w:val="22"/>
          <w:szCs w:val="22"/>
        </w:rPr>
        <w:t>vés d’un carré.</w:t>
      </w:r>
    </w:p>
    <w:p w:rsidR="0030489C" w:rsidRPr="007D07FB" w:rsidRDefault="0068653A" w:rsidP="009A2416">
      <w:pPr>
        <w:pStyle w:val="Titre2"/>
        <w:rPr>
          <w:rStyle w:val="TitreCar"/>
          <w:rFonts w:ascii="Calibri" w:hAnsi="Calibri"/>
          <w:sz w:val="24"/>
          <w:szCs w:val="24"/>
        </w:rPr>
      </w:pPr>
      <w:bookmarkStart w:id="7" w:name="_Toc421609953"/>
      <w:r>
        <w:rPr>
          <w:rStyle w:val="TitreCar"/>
          <w:rFonts w:ascii="Calibri" w:hAnsi="Calibri"/>
          <w:sz w:val="24"/>
          <w:szCs w:val="24"/>
        </w:rPr>
        <w:t>L’Ile</w:t>
      </w:r>
      <w:r w:rsidR="006B55CD" w:rsidRPr="007D07FB">
        <w:rPr>
          <w:rStyle w:val="TitreCar"/>
          <w:rFonts w:ascii="Calibri" w:hAnsi="Calibri"/>
          <w:sz w:val="24"/>
          <w:szCs w:val="24"/>
        </w:rPr>
        <w:t xml:space="preserve"> de loisirs</w:t>
      </w:r>
      <w:bookmarkEnd w:id="7"/>
    </w:p>
    <w:p w:rsidR="00E15311" w:rsidRDefault="0017254F" w:rsidP="00E15311">
      <w:pPr>
        <w:rPr>
          <w:rStyle w:val="TitreCar"/>
          <w:rFonts w:ascii="Calibri" w:hAnsi="Calibri"/>
          <w:sz w:val="22"/>
          <w:szCs w:val="22"/>
        </w:rPr>
      </w:pPr>
      <w:r>
        <w:rPr>
          <w:rStyle w:val="TitreCar"/>
          <w:rFonts w:ascii="Calibri" w:hAnsi="Calibri"/>
          <w:sz w:val="22"/>
          <w:szCs w:val="22"/>
        </w:rPr>
        <w:t>L’Ile de loisirs</w:t>
      </w:r>
      <w:r w:rsidR="00E15311">
        <w:rPr>
          <w:rStyle w:val="TitreCar"/>
          <w:rFonts w:ascii="Calibri" w:hAnsi="Calibri"/>
          <w:sz w:val="22"/>
          <w:szCs w:val="22"/>
        </w:rPr>
        <w:t xml:space="preserve"> </w:t>
      </w:r>
      <w:r>
        <w:rPr>
          <w:rStyle w:val="TitreCar"/>
          <w:rFonts w:ascii="Calibri" w:hAnsi="Calibri"/>
          <w:sz w:val="22"/>
          <w:szCs w:val="22"/>
        </w:rPr>
        <w:t>de Cergy-Pontoise a mis à disposition un animateur Nature et des vélos pour les relevés du carré centré sur l’étang</w:t>
      </w:r>
      <w:r w:rsidR="00E15311">
        <w:rPr>
          <w:rStyle w:val="TitreCar"/>
          <w:rFonts w:ascii="Calibri" w:hAnsi="Calibri"/>
          <w:sz w:val="22"/>
          <w:szCs w:val="22"/>
        </w:rPr>
        <w:t>.</w:t>
      </w:r>
    </w:p>
    <w:p w:rsidR="009A2416" w:rsidRDefault="009A2416" w:rsidP="009A2416">
      <w:pPr>
        <w:pStyle w:val="Titre2"/>
        <w:rPr>
          <w:rStyle w:val="TitreCar"/>
          <w:rFonts w:ascii="Calibri" w:hAnsi="Calibri"/>
          <w:sz w:val="24"/>
          <w:szCs w:val="22"/>
        </w:rPr>
      </w:pPr>
      <w:bookmarkStart w:id="8" w:name="_Toc421609954"/>
      <w:r w:rsidRPr="009A2416">
        <w:rPr>
          <w:rStyle w:val="TitreCar"/>
          <w:rFonts w:ascii="Calibri" w:hAnsi="Calibri"/>
          <w:sz w:val="24"/>
          <w:szCs w:val="22"/>
        </w:rPr>
        <w:t>Les bénévoles</w:t>
      </w:r>
      <w:bookmarkEnd w:id="8"/>
    </w:p>
    <w:p w:rsidR="009A2416" w:rsidRDefault="0068653A" w:rsidP="009A2416">
      <w:pPr>
        <w:rPr>
          <w:rFonts w:eastAsiaTheme="majorEastAsia"/>
        </w:rPr>
      </w:pPr>
      <w:r>
        <w:rPr>
          <w:rFonts w:eastAsiaTheme="majorEastAsia"/>
        </w:rPr>
        <w:t>Deux</w:t>
      </w:r>
      <w:r w:rsidR="009A2416">
        <w:rPr>
          <w:rFonts w:eastAsiaTheme="majorEastAsia"/>
        </w:rPr>
        <w:t xml:space="preserve"> bénévoles collaborent avec la cellule : </w:t>
      </w:r>
    </w:p>
    <w:p w:rsidR="009A2416" w:rsidRDefault="00007BC1" w:rsidP="009A2416">
      <w:pPr>
        <w:pStyle w:val="Paragraphedeliste"/>
        <w:numPr>
          <w:ilvl w:val="0"/>
          <w:numId w:val="22"/>
        </w:numPr>
        <w:rPr>
          <w:rFonts w:eastAsiaTheme="majorEastAsia"/>
        </w:rPr>
      </w:pPr>
      <w:r>
        <w:rPr>
          <w:rFonts w:eastAsiaTheme="majorEastAsia"/>
        </w:rPr>
        <w:t>Éric, passionné</w:t>
      </w:r>
      <w:r w:rsidR="009A2416">
        <w:rPr>
          <w:rFonts w:eastAsiaTheme="majorEastAsia"/>
        </w:rPr>
        <w:t xml:space="preserve"> d’ornithologie</w:t>
      </w:r>
      <w:r>
        <w:rPr>
          <w:rFonts w:eastAsiaTheme="majorEastAsia"/>
        </w:rPr>
        <w:t>, membre</w:t>
      </w:r>
      <w:r w:rsidR="0017254F">
        <w:rPr>
          <w:rFonts w:eastAsiaTheme="majorEastAsia"/>
        </w:rPr>
        <w:t xml:space="preserve"> </w:t>
      </w:r>
      <w:r w:rsidR="0068653A">
        <w:rPr>
          <w:rFonts w:eastAsiaTheme="majorEastAsia"/>
        </w:rPr>
        <w:t>de la LPO</w:t>
      </w:r>
    </w:p>
    <w:p w:rsidR="00A20D55" w:rsidRDefault="009A2416" w:rsidP="007D5F81">
      <w:pPr>
        <w:pStyle w:val="Paragraphedeliste"/>
        <w:numPr>
          <w:ilvl w:val="0"/>
          <w:numId w:val="22"/>
        </w:numPr>
        <w:rPr>
          <w:rFonts w:eastAsiaTheme="majorEastAsia"/>
        </w:rPr>
      </w:pPr>
      <w:r>
        <w:rPr>
          <w:rFonts w:eastAsiaTheme="majorEastAsia"/>
        </w:rPr>
        <w:t xml:space="preserve">Lucile, </w:t>
      </w:r>
      <w:r w:rsidR="0017254F">
        <w:rPr>
          <w:rFonts w:eastAsiaTheme="majorEastAsia"/>
        </w:rPr>
        <w:t>qui travaille au</w:t>
      </w:r>
      <w:r w:rsidR="00007BC1">
        <w:rPr>
          <w:rFonts w:eastAsiaTheme="majorEastAsia"/>
        </w:rPr>
        <w:t xml:space="preserve"> Muséum national d’Histoire n</w:t>
      </w:r>
      <w:r w:rsidR="00DD4F40">
        <w:rPr>
          <w:rFonts w:eastAsiaTheme="majorEastAsia"/>
        </w:rPr>
        <w:t>aturelle</w:t>
      </w:r>
    </w:p>
    <w:p w:rsidR="0068653A" w:rsidRDefault="0068653A" w:rsidP="0068653A">
      <w:pPr>
        <w:pStyle w:val="Paragraphedeliste"/>
        <w:rPr>
          <w:rFonts w:eastAsiaTheme="majorEastAsia"/>
        </w:rPr>
      </w:pPr>
    </w:p>
    <w:p w:rsidR="009306EB" w:rsidRPr="00614357" w:rsidRDefault="006B55CD" w:rsidP="009306EB">
      <w:pPr>
        <w:pStyle w:val="Titre1"/>
        <w:rPr>
          <w:b w:val="0"/>
          <w:spacing w:val="5"/>
          <w:kern w:val="28"/>
        </w:rPr>
      </w:pPr>
      <w:bookmarkStart w:id="9" w:name="_Toc421609956"/>
      <w:r w:rsidRPr="0030489C">
        <w:rPr>
          <w:rStyle w:val="TitreCar"/>
          <w:rFonts w:ascii="Calibri" w:hAnsi="Calibri"/>
          <w:sz w:val="28"/>
          <w:szCs w:val="28"/>
        </w:rPr>
        <w:t>LES RESULTATS</w:t>
      </w:r>
      <w:bookmarkEnd w:id="9"/>
    </w:p>
    <w:p w:rsidR="00711EEB" w:rsidRDefault="009306EB" w:rsidP="00095BAB">
      <w:r>
        <w:t>Les données ne constituent pas un inventaire exhaustif de l’avifaune car les observations ne durent que 5</w:t>
      </w:r>
      <w:r w:rsidR="0017254F">
        <w:t xml:space="preserve"> </w:t>
      </w:r>
      <w:r>
        <w:t xml:space="preserve">mn sur quelques points d’écoute. </w:t>
      </w:r>
      <w:r w:rsidR="00711EEB">
        <w:t xml:space="preserve">Des espèces nicheuses non répertoriées par le protocole sont toutefois bien présentes sur le territoire : le pic noir et </w:t>
      </w:r>
      <w:r w:rsidR="00AD4BA5">
        <w:t>le rossignol du Japon</w:t>
      </w:r>
      <w:r w:rsidR="00711EEB">
        <w:t xml:space="preserve"> par exemple. </w:t>
      </w:r>
    </w:p>
    <w:p w:rsidR="00F437DA" w:rsidRDefault="009306EB" w:rsidP="00095BAB">
      <w:r>
        <w:lastRenderedPageBreak/>
        <w:t xml:space="preserve">Le protocole est </w:t>
      </w:r>
      <w:r w:rsidR="00711EEB">
        <w:t xml:space="preserve">cependant </w:t>
      </w:r>
      <w:r>
        <w:t xml:space="preserve">éprouvé depuis de nombreuses années et il a permis au niveau national des analyses pertinentes sur la diversité et la dynamique des populations.  </w:t>
      </w:r>
    </w:p>
    <w:p w:rsidR="00095BAB" w:rsidRDefault="00711EEB" w:rsidP="00095BAB">
      <w:r>
        <w:t>La liste des espèces observées dans le cadre du protocole est en annexe de ce document.</w:t>
      </w:r>
    </w:p>
    <w:p w:rsidR="000D2730" w:rsidRDefault="000D2730" w:rsidP="00095BAB"/>
    <w:p w:rsidR="006B6B10" w:rsidRPr="000C3D5E" w:rsidRDefault="00492AD3" w:rsidP="004E513C">
      <w:pPr>
        <w:spacing w:before="0" w:after="200"/>
        <w:jc w:val="left"/>
        <w:rPr>
          <w:rStyle w:val="TitreCar"/>
          <w:rFonts w:ascii="Calibri" w:hAnsi="Calibri"/>
          <w:i/>
          <w:sz w:val="24"/>
          <w:szCs w:val="24"/>
        </w:rPr>
      </w:pPr>
      <w:r>
        <w:rPr>
          <w:rStyle w:val="TitreCar"/>
          <w:rFonts w:ascii="Calibri" w:hAnsi="Calibri"/>
          <w:b/>
          <w:color w:val="92D050"/>
          <w:sz w:val="24"/>
          <w:szCs w:val="24"/>
        </w:rPr>
        <w:t>Indicateurs de la campagne</w:t>
      </w:r>
    </w:p>
    <w:p w:rsidR="00827034" w:rsidRDefault="008C3BB2" w:rsidP="00827034">
      <w:r>
        <w:rPr>
          <w:rFonts w:eastAsiaTheme="majorEastAsia" w:cstheme="majorBidi"/>
          <w:b/>
          <w:noProof/>
          <w:color w:val="92D050"/>
          <w:spacing w:val="5"/>
          <w:kern w:val="28"/>
          <w:sz w:val="24"/>
          <w:szCs w:val="24"/>
        </w:rPr>
        <mc:AlternateContent>
          <mc:Choice Requires="wps">
            <w:drawing>
              <wp:anchor distT="0" distB="0" distL="114300" distR="114300" simplePos="0" relativeHeight="251695104" behindDoc="0" locked="0" layoutInCell="1" allowOverlap="1" wp14:anchorId="7D8E1CD2" wp14:editId="4FF4A085">
                <wp:simplePos x="0" y="0"/>
                <wp:positionH relativeFrom="column">
                  <wp:posOffset>-124667</wp:posOffset>
                </wp:positionH>
                <wp:positionV relativeFrom="paragraph">
                  <wp:posOffset>187236</wp:posOffset>
                </wp:positionV>
                <wp:extent cx="6410325" cy="1541721"/>
                <wp:effectExtent l="0" t="0" r="28575" b="20955"/>
                <wp:wrapNone/>
                <wp:docPr id="19" name="Rectangle 19"/>
                <wp:cNvGraphicFramePr/>
                <a:graphic xmlns:a="http://schemas.openxmlformats.org/drawingml/2006/main">
                  <a:graphicData uri="http://schemas.microsoft.com/office/word/2010/wordprocessingShape">
                    <wps:wsp>
                      <wps:cNvSpPr/>
                      <wps:spPr>
                        <a:xfrm>
                          <a:off x="0" y="0"/>
                          <a:ext cx="6410325" cy="1541721"/>
                        </a:xfrm>
                        <a:prstGeom prst="rect">
                          <a:avLst/>
                        </a:prstGeom>
                        <a:noFill/>
                        <a:ln w="15875" cap="flat" cmpd="sng" algn="ctr">
                          <a:solidFill>
                            <a:srgbClr val="FFCD00">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9.8pt;margin-top:14.75pt;width:504.75pt;height:121.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" filled="f" strokecolor="#bc9600" strokeweight="1.25pt"/>
            </w:pict>
          </mc:Fallback>
        </mc:AlternateContent>
      </w:r>
    </w:p>
    <w:p w:rsidR="00827034" w:rsidRPr="00827034" w:rsidRDefault="00827034" w:rsidP="00827034">
      <w:pPr>
        <w:rPr>
          <w:b/>
        </w:rPr>
      </w:pPr>
      <w:r w:rsidRPr="00827034">
        <w:rPr>
          <w:b/>
        </w:rPr>
        <w:t>Les indicateurs de la campagne 2018</w:t>
      </w:r>
    </w:p>
    <w:p w:rsidR="00827034" w:rsidRDefault="00827034" w:rsidP="00827034">
      <w:pPr>
        <w:rPr>
          <w:b/>
        </w:rPr>
      </w:pPr>
      <w:r>
        <w:t>Nombre total d’espèces observées :</w:t>
      </w:r>
      <w:r w:rsidRPr="00A249D9">
        <w:rPr>
          <w:b/>
        </w:rPr>
        <w:t xml:space="preserve"> </w:t>
      </w:r>
      <w:r w:rsidR="008C3BB2">
        <w:rPr>
          <w:b/>
        </w:rPr>
        <w:t>55</w:t>
      </w:r>
    </w:p>
    <w:p w:rsidR="00827034" w:rsidRDefault="00827034" w:rsidP="00827034">
      <w:pPr>
        <w:pStyle w:val="Paragraphedeliste"/>
        <w:ind w:left="0"/>
      </w:pPr>
      <w:r>
        <w:t>Nombre total d’espèces menacées ou quasi menacées* et présumées nicheuses :</w:t>
      </w:r>
      <w:r w:rsidRPr="006B6B10">
        <w:rPr>
          <w:b/>
        </w:rPr>
        <w:t xml:space="preserve"> </w:t>
      </w:r>
      <w:r w:rsidR="00A975D0">
        <w:rPr>
          <w:b/>
        </w:rPr>
        <w:t>2</w:t>
      </w:r>
      <w:r w:rsidR="00A975D0">
        <w:t>,</w:t>
      </w:r>
      <w:r>
        <w:t xml:space="preserve"> la linotte mélodieuse et le vanneau huppé</w:t>
      </w:r>
    </w:p>
    <w:p w:rsidR="00827034" w:rsidRDefault="00827034" w:rsidP="00827034">
      <w:pPr>
        <w:spacing w:line="360" w:lineRule="auto"/>
        <w:rPr>
          <w:rStyle w:val="Lienhypertexte"/>
          <w:i/>
        </w:rPr>
      </w:pPr>
      <w:r w:rsidRPr="00920BB8">
        <w:rPr>
          <w:i/>
          <w:sz w:val="16"/>
          <w:szCs w:val="16"/>
        </w:rPr>
        <w:t xml:space="preserve">*Classée NT, VU, EN </w:t>
      </w:r>
      <w:r>
        <w:rPr>
          <w:i/>
          <w:sz w:val="16"/>
          <w:szCs w:val="16"/>
        </w:rPr>
        <w:t xml:space="preserve">ou CR </w:t>
      </w:r>
      <w:r w:rsidRPr="00920BB8">
        <w:rPr>
          <w:i/>
          <w:sz w:val="16"/>
          <w:szCs w:val="16"/>
        </w:rPr>
        <w:t xml:space="preserve">sur la </w:t>
      </w:r>
      <w:hyperlink r:id="rId15" w:history="1">
        <w:r w:rsidRPr="0017254F">
          <w:rPr>
            <w:rStyle w:val="Lienhypertexte"/>
            <w:i/>
            <w:sz w:val="16"/>
            <w:szCs w:val="16"/>
          </w:rPr>
          <w:t>liste rouge des oiseaux nicheurs d’Ile de France</w:t>
        </w:r>
      </w:hyperlink>
    </w:p>
    <w:p w:rsidR="00827034" w:rsidRDefault="00827034" w:rsidP="00827034">
      <w:pPr>
        <w:rPr>
          <w:b/>
        </w:rPr>
      </w:pPr>
    </w:p>
    <w:p w:rsidR="00827034" w:rsidRPr="00865F66" w:rsidRDefault="00AD4BA5" w:rsidP="005607D5">
      <w:r w:rsidRPr="00865F66">
        <w:t>On ne note pas de variation significative de ces indicateurs par rapport aux années précédentes.</w:t>
      </w:r>
    </w:p>
    <w:p w:rsidR="00865F66" w:rsidRPr="005607D5" w:rsidRDefault="00865F66" w:rsidP="005607D5">
      <w:pPr>
        <w:rPr>
          <w:b/>
        </w:rPr>
      </w:pPr>
    </w:p>
    <w:p w:rsidR="00D64663" w:rsidRPr="00581D07" w:rsidRDefault="00F437DA" w:rsidP="00943341">
      <w:pPr>
        <w:rPr>
          <w:spacing w:val="5"/>
          <w:kern w:val="28"/>
        </w:rPr>
      </w:pPr>
      <w:r>
        <w:rPr>
          <w:rStyle w:val="TitreCar"/>
          <w:rFonts w:ascii="Calibri" w:hAnsi="Calibri"/>
          <w:sz w:val="28"/>
          <w:szCs w:val="28"/>
        </w:rPr>
        <w:t>CON</w:t>
      </w:r>
      <w:r w:rsidR="00943341">
        <w:rPr>
          <w:rStyle w:val="TitreCar"/>
          <w:rFonts w:ascii="Calibri" w:hAnsi="Calibri"/>
          <w:sz w:val="28"/>
          <w:szCs w:val="28"/>
        </w:rPr>
        <w:t>C</w:t>
      </w:r>
      <w:r>
        <w:rPr>
          <w:rStyle w:val="TitreCar"/>
          <w:rFonts w:ascii="Calibri" w:hAnsi="Calibri"/>
          <w:sz w:val="28"/>
          <w:szCs w:val="28"/>
        </w:rPr>
        <w:t>LUSIONS</w:t>
      </w:r>
    </w:p>
    <w:p w:rsidR="00D64663" w:rsidRDefault="003110D3" w:rsidP="009306EB">
      <w:r>
        <w:t xml:space="preserve">Il est intéressant de comparer les résultats de l’agglomération de Cergy-Pontoise avec les résultats à l’échelle régionale. </w:t>
      </w:r>
    </w:p>
    <w:p w:rsidR="00C56ADD" w:rsidRPr="00C56ADD" w:rsidRDefault="003110D3" w:rsidP="00C56ADD">
      <w:pPr>
        <w:pStyle w:val="Titre2"/>
        <w:rPr>
          <w:spacing w:val="5"/>
          <w:kern w:val="28"/>
          <w:szCs w:val="24"/>
        </w:rPr>
      </w:pPr>
      <w:bookmarkStart w:id="10" w:name="_Toc421609960"/>
      <w:r w:rsidRPr="003110D3">
        <w:rPr>
          <w:rStyle w:val="TitreCar"/>
          <w:rFonts w:ascii="Calibri" w:hAnsi="Calibri"/>
          <w:sz w:val="24"/>
          <w:szCs w:val="24"/>
        </w:rPr>
        <w:t>le contexte</w:t>
      </w:r>
      <w:r w:rsidR="00A35D22" w:rsidRPr="00BB3E95">
        <w:rPr>
          <w:rStyle w:val="TitreCar"/>
          <w:rFonts w:ascii="Calibri" w:hAnsi="Calibri"/>
          <w:sz w:val="24"/>
          <w:szCs w:val="24"/>
        </w:rPr>
        <w:t xml:space="preserve"> régional</w:t>
      </w:r>
      <w:bookmarkEnd w:id="10"/>
    </w:p>
    <w:p w:rsidR="00A35D22" w:rsidRDefault="005F6B79" w:rsidP="009306EB">
      <w:r>
        <w:t>La « Liste Rouge régionale des oiseaux nicheurs d’Ile-de-France » est une référence scientifique reconnue, idéale pour comparer nos résultats avec les tendances régionales. Ce document a été rédigé par Natureparif en collab</w:t>
      </w:r>
      <w:r w:rsidR="00D07C6B">
        <w:t>oration avec le MNHN et l’INPN (Inventaire National du Patrimoine Naturel).</w:t>
      </w:r>
    </w:p>
    <w:p w:rsidR="00C56ADD" w:rsidRDefault="00C56ADD" w:rsidP="009306EB"/>
    <w:p w:rsidR="00D64663" w:rsidRDefault="003D5631" w:rsidP="009306EB">
      <w:r>
        <w:t xml:space="preserve">En Ile-de-France, </w:t>
      </w:r>
      <w:r w:rsidR="0063269B">
        <w:t>sur les</w:t>
      </w:r>
      <w:r>
        <w:t xml:space="preserve"> 1</w:t>
      </w:r>
      <w:r w:rsidR="00A249D9">
        <w:t>6</w:t>
      </w:r>
      <w:r>
        <w:t xml:space="preserve">8 espèces d’oiseaux nicheurs </w:t>
      </w:r>
      <w:r w:rsidR="00A249D9">
        <w:t>recensées</w:t>
      </w:r>
      <w:r>
        <w:t xml:space="preserve">, </w:t>
      </w:r>
      <w:r w:rsidR="0063269B">
        <w:t>39</w:t>
      </w:r>
      <w:r>
        <w:t xml:space="preserve"> sont menacées, soit un quart du nombre total d’espèce</w:t>
      </w:r>
      <w:r w:rsidR="00921BCD">
        <w:t>s</w:t>
      </w:r>
      <w:r>
        <w:t xml:space="preserve"> dans la région. </w:t>
      </w:r>
    </w:p>
    <w:p w:rsidR="001D37D5" w:rsidRDefault="0063269B" w:rsidP="009306EB">
      <w:r>
        <w:t xml:space="preserve">Cette proportion n’est pas différente </w:t>
      </w:r>
      <w:r w:rsidR="003D5631">
        <w:t>à l’échelle nationale</w:t>
      </w:r>
      <w:r>
        <w:t>. C</w:t>
      </w:r>
      <w:r w:rsidR="003D5631">
        <w:t xml:space="preserve">’est au niveau du nombre d’espèces disparues que </w:t>
      </w:r>
      <w:r w:rsidR="003110D3">
        <w:t xml:space="preserve">la </w:t>
      </w:r>
      <w:r>
        <w:t>différence est sensible</w:t>
      </w:r>
      <w:r w:rsidR="003D5631">
        <w:t xml:space="preserve">. Depuis 1950, </w:t>
      </w:r>
      <w:r w:rsidR="003110D3">
        <w:t>10 espèces sur 151 ont disparu</w:t>
      </w:r>
      <w:r w:rsidR="003D5631">
        <w:t xml:space="preserve"> en Ile-de-France (</w:t>
      </w:r>
      <w:r w:rsidR="00A522F1">
        <w:t>6,6 %</w:t>
      </w:r>
      <w:r w:rsidR="003D5631">
        <w:t>), alors que seulement</w:t>
      </w:r>
      <w:r w:rsidR="003110D3">
        <w:t xml:space="preserve"> </w:t>
      </w:r>
      <w:r>
        <w:t>5</w:t>
      </w:r>
      <w:r w:rsidR="003110D3">
        <w:t xml:space="preserve"> espèces sur 277 ont disparu</w:t>
      </w:r>
      <w:r w:rsidR="003D5631">
        <w:t xml:space="preserve"> à l’échelle nationale (</w:t>
      </w:r>
      <w:r>
        <w:t>1,8</w:t>
      </w:r>
      <w:r w:rsidR="00A522F1">
        <w:t xml:space="preserve"> %</w:t>
      </w:r>
      <w:r w:rsidR="003D5631">
        <w:t>).</w:t>
      </w:r>
    </w:p>
    <w:p w:rsidR="0063269B" w:rsidRDefault="0063269B" w:rsidP="0063269B">
      <w:r>
        <w:t xml:space="preserve">Les grandes tendances de la dynamique des populations de l’avifaune en Ile-de-France se traduisent par : </w:t>
      </w:r>
    </w:p>
    <w:p w:rsidR="0063269B" w:rsidRDefault="0063269B" w:rsidP="0063269B">
      <w:pPr>
        <w:pStyle w:val="Paragraphedeliste"/>
        <w:numPr>
          <w:ilvl w:val="0"/>
          <w:numId w:val="17"/>
        </w:numPr>
      </w:pPr>
      <w:r w:rsidRPr="0063269B">
        <w:rPr>
          <w:u w:val="single"/>
        </w:rPr>
        <w:t>Une dynamique négative des espèces spécialistes des milieux agricoles (50% du territoire)</w:t>
      </w:r>
      <w:r>
        <w:t>,</w:t>
      </w:r>
    </w:p>
    <w:p w:rsidR="0063269B" w:rsidRDefault="0063269B" w:rsidP="0063269B">
      <w:pPr>
        <w:pStyle w:val="Paragraphedeliste"/>
        <w:numPr>
          <w:ilvl w:val="0"/>
          <w:numId w:val="17"/>
        </w:numPr>
      </w:pPr>
      <w:r>
        <w:t>Une bonne diversité globale des espèces inféodées aux milieux forestiers (25 % du territoire),</w:t>
      </w:r>
    </w:p>
    <w:p w:rsidR="0063269B" w:rsidRDefault="0063269B" w:rsidP="0063269B">
      <w:pPr>
        <w:pStyle w:val="Paragraphedeliste"/>
        <w:numPr>
          <w:ilvl w:val="0"/>
          <w:numId w:val="17"/>
        </w:numPr>
      </w:pPr>
      <w:r>
        <w:t>Une dynamique positive pour les espèces spécialistes des milieux bâtis, dû à la densification des zones urbaines (23 % du territoire),</w:t>
      </w:r>
    </w:p>
    <w:p w:rsidR="0063269B" w:rsidRPr="0063269B" w:rsidRDefault="0063269B" w:rsidP="0063269B">
      <w:pPr>
        <w:pStyle w:val="Paragraphedeliste"/>
        <w:numPr>
          <w:ilvl w:val="0"/>
          <w:numId w:val="17"/>
        </w:numPr>
        <w:rPr>
          <w:u w:val="single"/>
        </w:rPr>
      </w:pPr>
      <w:r w:rsidRPr="0063269B">
        <w:rPr>
          <w:u w:val="single"/>
        </w:rPr>
        <w:t>Une dynamique négative des espèces spécialistes des zones humides et aquatiques (2% du territoire),</w:t>
      </w:r>
    </w:p>
    <w:p w:rsidR="0063269B" w:rsidRDefault="0063269B" w:rsidP="009306EB">
      <w:pPr>
        <w:pStyle w:val="Paragraphedeliste"/>
        <w:numPr>
          <w:ilvl w:val="0"/>
          <w:numId w:val="17"/>
        </w:numPr>
      </w:pPr>
      <w:r>
        <w:lastRenderedPageBreak/>
        <w:t>Une dynamique positive des espèces ubiquistes (sans habitat favori), et des espèces opportunistes possédant une grande capacité d’adaptation à un nouveau milieu.</w:t>
      </w:r>
    </w:p>
    <w:p w:rsidR="004231D5" w:rsidRDefault="004231D5" w:rsidP="008A16AD">
      <w:r>
        <w:t xml:space="preserve">Les pratiques agricoles sont largement responsables de la situation des espèces inféodées à ce milieu. </w:t>
      </w:r>
      <w:r w:rsidR="00453562">
        <w:t>Le changement du paysage agricole (suppression des haies par exemple), la monoculture (</w:t>
      </w:r>
      <w:r w:rsidR="007134BE">
        <w:t xml:space="preserve">qui </w:t>
      </w:r>
      <w:r w:rsidR="00453562">
        <w:t xml:space="preserve">diminue la </w:t>
      </w:r>
      <w:r w:rsidR="007134BE">
        <w:t>variété du milieu) et le recours</w:t>
      </w:r>
      <w:r w:rsidR="00453562">
        <w:t xml:space="preserve"> intensif aux pesticides ont considérablement affecté l’avifaune.</w:t>
      </w:r>
      <w:r>
        <w:t xml:space="preserve"> La forte régression des surfaces de prairies humides est aussi imputable aux modes de gestion des espaces agricoles. L’urbanisation, par la destruction et la fragmentation des milieux, impacte également les populations d’oiseaux.</w:t>
      </w:r>
      <w:bookmarkStart w:id="11" w:name="_Toc421609961"/>
    </w:p>
    <w:p w:rsidR="00865F66" w:rsidRDefault="00865F66" w:rsidP="00865F66">
      <w:pPr>
        <w:jc w:val="left"/>
      </w:pPr>
      <w:r>
        <w:t xml:space="preserve">Cet article du blog Nature en ville à Cergy-Pontoise synthétise les tendances les plus récentes observées pour les populations d’oiseaux en Ile-de-France: </w:t>
      </w:r>
      <w:hyperlink r:id="rId16" w:history="1">
        <w:r w:rsidRPr="00EA21AA">
          <w:rPr>
            <w:rStyle w:val="Lienhypertexte"/>
          </w:rPr>
          <w:t>https://natureenvilleacergypontoise.wordpress.com/2018/03/27/ou-sont-passes-les-oiseaux/</w:t>
        </w:r>
      </w:hyperlink>
    </w:p>
    <w:p w:rsidR="00865F66" w:rsidRDefault="00865F66" w:rsidP="008A16AD">
      <w:pPr>
        <w:rPr>
          <w:rStyle w:val="TitreCar"/>
          <w:rFonts w:ascii="Calibri" w:hAnsi="Calibri"/>
          <w:sz w:val="24"/>
          <w:szCs w:val="24"/>
        </w:rPr>
      </w:pPr>
    </w:p>
    <w:p w:rsidR="00A35D22" w:rsidRPr="00055374" w:rsidRDefault="00F52670" w:rsidP="009306EB">
      <w:pPr>
        <w:pStyle w:val="Titre2"/>
        <w:rPr>
          <w:spacing w:val="5"/>
          <w:kern w:val="28"/>
          <w:szCs w:val="24"/>
        </w:rPr>
      </w:pPr>
      <w:r>
        <w:rPr>
          <w:rStyle w:val="TitreCar"/>
          <w:rFonts w:ascii="Calibri" w:hAnsi="Calibri"/>
          <w:sz w:val="24"/>
          <w:szCs w:val="24"/>
        </w:rPr>
        <w:t>à</w:t>
      </w:r>
      <w:r w:rsidR="00A35D22" w:rsidRPr="00BB3E95">
        <w:rPr>
          <w:rStyle w:val="TitreCar"/>
          <w:rFonts w:ascii="Calibri" w:hAnsi="Calibri"/>
          <w:sz w:val="24"/>
          <w:szCs w:val="24"/>
        </w:rPr>
        <w:t xml:space="preserve"> </w:t>
      </w:r>
      <w:r w:rsidR="00A35D22" w:rsidRPr="009E629A">
        <w:rPr>
          <w:rStyle w:val="TitreCar"/>
          <w:rFonts w:ascii="Calibri" w:hAnsi="Calibri"/>
          <w:sz w:val="24"/>
          <w:szCs w:val="24"/>
        </w:rPr>
        <w:t>l’échelle de l’agglomération</w:t>
      </w:r>
      <w:bookmarkEnd w:id="11"/>
    </w:p>
    <w:p w:rsidR="008055EB" w:rsidRDefault="000C3D5E" w:rsidP="009306EB">
      <w:r>
        <w:t>Une caractéristique commune</w:t>
      </w:r>
      <w:r w:rsidR="009306EB">
        <w:t xml:space="preserve"> à l’ensemble des points d’écoute est un bruit de fond permanent </w:t>
      </w:r>
      <w:r>
        <w:t xml:space="preserve">et important </w:t>
      </w:r>
      <w:r w:rsidR="009306EB">
        <w:t xml:space="preserve">essentiellement lié </w:t>
      </w:r>
      <w:r>
        <w:t>au trafic routier et aérien</w:t>
      </w:r>
      <w:r w:rsidR="001D37D5">
        <w:t>, ainsi qu’</w:t>
      </w:r>
      <w:r w:rsidR="009306EB">
        <w:t>aux autres activités humaines (industrielles, de loisirs, commerciales)</w:t>
      </w:r>
      <w:r>
        <w:t>. Ce bruit occasionne</w:t>
      </w:r>
      <w:r w:rsidR="009306EB">
        <w:t xml:space="preserve"> </w:t>
      </w:r>
      <w:r w:rsidR="00173851">
        <w:t xml:space="preserve">probablement </w:t>
      </w:r>
      <w:r w:rsidR="001D37D5">
        <w:t xml:space="preserve">un fort dérangement </w:t>
      </w:r>
      <w:r w:rsidR="00173851">
        <w:t>pour certaines espèces</w:t>
      </w:r>
      <w:r w:rsidR="001D37D5">
        <w:t xml:space="preserve"> oiseaux.</w:t>
      </w:r>
      <w:r w:rsidR="005F6A35">
        <w:t xml:space="preserve"> </w:t>
      </w:r>
    </w:p>
    <w:p w:rsidR="003C673C" w:rsidRDefault="003C673C" w:rsidP="009306EB">
      <w:r>
        <w:t xml:space="preserve">Certains axes </w:t>
      </w:r>
      <w:r w:rsidR="00B06739">
        <w:t>routiers très fréquentés</w:t>
      </w:r>
      <w:r>
        <w:t xml:space="preserve"> en zone</w:t>
      </w:r>
      <w:r w:rsidR="00B06739">
        <w:t>s</w:t>
      </w:r>
      <w:r>
        <w:t xml:space="preserve"> boisée</w:t>
      </w:r>
      <w:r w:rsidR="00B06739">
        <w:t>s</w:t>
      </w:r>
      <w:r>
        <w:t xml:space="preserve"> sont particulièrement meurtrier</w:t>
      </w:r>
      <w:r w:rsidR="00B06739">
        <w:t>s</w:t>
      </w:r>
      <w:r>
        <w:t xml:space="preserve"> pour la faune.</w:t>
      </w:r>
    </w:p>
    <w:p w:rsidR="00581D07" w:rsidRPr="008055EB" w:rsidRDefault="008055EB" w:rsidP="009306EB">
      <w:pPr>
        <w:rPr>
          <w:b/>
          <w:sz w:val="24"/>
          <w:u w:val="single"/>
        </w:rPr>
      </w:pPr>
      <w:r w:rsidRPr="008055EB">
        <w:rPr>
          <w:b/>
          <w:sz w:val="24"/>
          <w:u w:val="single"/>
        </w:rPr>
        <w:t>Observations d’espèces d’intérêt</w:t>
      </w:r>
      <w:r w:rsidR="002D1D39">
        <w:rPr>
          <w:b/>
          <w:sz w:val="24"/>
          <w:u w:val="single"/>
        </w:rPr>
        <w:t xml:space="preserve"> en 201</w:t>
      </w:r>
      <w:r w:rsidR="006F694B">
        <w:rPr>
          <w:b/>
          <w:sz w:val="24"/>
          <w:u w:val="single"/>
        </w:rPr>
        <w:t>8</w:t>
      </w:r>
    </w:p>
    <w:p w:rsidR="005F6A35" w:rsidRPr="008055EB" w:rsidRDefault="005F6A35" w:rsidP="009306EB">
      <w:pPr>
        <w:rPr>
          <w:u w:val="single"/>
        </w:rPr>
      </w:pPr>
      <w:r w:rsidRPr="008055EB">
        <w:rPr>
          <w:u w:val="single"/>
        </w:rPr>
        <w:t>Des esp</w:t>
      </w:r>
      <w:r w:rsidR="003F7037">
        <w:rPr>
          <w:u w:val="single"/>
        </w:rPr>
        <w:t>èces nicheuses «</w:t>
      </w:r>
      <w:r w:rsidR="001E32B8">
        <w:rPr>
          <w:u w:val="single"/>
        </w:rPr>
        <w:t>vulnérables (VU)» et « quasi-</w:t>
      </w:r>
      <w:r w:rsidR="003F7037">
        <w:rPr>
          <w:u w:val="single"/>
        </w:rPr>
        <w:t>menacée</w:t>
      </w:r>
      <w:r w:rsidR="00413BB0">
        <w:rPr>
          <w:u w:val="single"/>
        </w:rPr>
        <w:t>s</w:t>
      </w:r>
      <w:r w:rsidR="001E32B8">
        <w:rPr>
          <w:u w:val="single"/>
        </w:rPr>
        <w:t xml:space="preserve"> (NT)</w:t>
      </w:r>
      <w:r w:rsidRPr="008055EB">
        <w:rPr>
          <w:u w:val="single"/>
        </w:rPr>
        <w:t xml:space="preserve">» : </w:t>
      </w:r>
    </w:p>
    <w:p w:rsidR="005F6A35" w:rsidRDefault="00DA6F33" w:rsidP="009306EB">
      <w:r>
        <w:t xml:space="preserve">La linotte mélodieuse </w:t>
      </w:r>
      <w:r w:rsidR="001E32B8">
        <w:t xml:space="preserve">(NT) </w:t>
      </w:r>
      <w:r w:rsidR="00865F66">
        <w:t>est toujours bien présente</w:t>
      </w:r>
      <w:r w:rsidR="00173851">
        <w:t xml:space="preserve">. </w:t>
      </w:r>
      <w:r w:rsidR="003C6A36">
        <w:t xml:space="preserve">Elle a été observée sur </w:t>
      </w:r>
      <w:r w:rsidR="00DD6D77">
        <w:t>des friches</w:t>
      </w:r>
      <w:r w:rsidR="003C6A36">
        <w:t xml:space="preserve"> </w:t>
      </w:r>
      <w:r w:rsidR="00865F66">
        <w:t>armées</w:t>
      </w:r>
      <w:r w:rsidR="003C6A36">
        <w:t xml:space="preserve"> </w:t>
      </w:r>
      <w:r w:rsidR="00C82E9B">
        <w:t>mais elle a disparu</w:t>
      </w:r>
      <w:r w:rsidR="00865F66">
        <w:t xml:space="preserve"> de plusieurs points d’observation en cours d’aménagement</w:t>
      </w:r>
      <w:r w:rsidR="003C6A36">
        <w:t>.</w:t>
      </w:r>
      <w:r w:rsidR="00865F66">
        <w:t xml:space="preserve"> Les grands travaux en cours pourraient mettre à mal ses populations.</w:t>
      </w:r>
    </w:p>
    <w:p w:rsidR="00173851" w:rsidRDefault="00173851" w:rsidP="00173851">
      <w:pPr>
        <w:rPr>
          <w:rStyle w:val="TitreCar"/>
          <w:rFonts w:ascii="Calibri" w:hAnsi="Calibri"/>
          <w:sz w:val="22"/>
          <w:szCs w:val="24"/>
        </w:rPr>
      </w:pPr>
      <w:r>
        <w:rPr>
          <w:rStyle w:val="TitreCar"/>
          <w:rFonts w:ascii="Calibri" w:hAnsi="Calibri"/>
          <w:sz w:val="22"/>
          <w:szCs w:val="24"/>
        </w:rPr>
        <w:t xml:space="preserve">Le pouillot </w:t>
      </w:r>
      <w:proofErr w:type="spellStart"/>
      <w:r>
        <w:rPr>
          <w:rStyle w:val="TitreCar"/>
          <w:rFonts w:ascii="Calibri" w:hAnsi="Calibri"/>
          <w:sz w:val="22"/>
          <w:szCs w:val="24"/>
        </w:rPr>
        <w:t>fitis</w:t>
      </w:r>
      <w:proofErr w:type="spellEnd"/>
      <w:r>
        <w:rPr>
          <w:rStyle w:val="TitreCar"/>
          <w:rFonts w:ascii="Calibri" w:hAnsi="Calibri"/>
          <w:sz w:val="22"/>
          <w:szCs w:val="24"/>
        </w:rPr>
        <w:t xml:space="preserve"> </w:t>
      </w:r>
      <w:r w:rsidR="001E32B8">
        <w:rPr>
          <w:rStyle w:val="TitreCar"/>
          <w:rFonts w:ascii="Calibri" w:hAnsi="Calibri"/>
          <w:sz w:val="22"/>
          <w:szCs w:val="24"/>
        </w:rPr>
        <w:t xml:space="preserve">(NT) </w:t>
      </w:r>
      <w:r>
        <w:rPr>
          <w:rStyle w:val="TitreCar"/>
          <w:rFonts w:ascii="Calibri" w:hAnsi="Calibri"/>
          <w:sz w:val="22"/>
          <w:szCs w:val="24"/>
        </w:rPr>
        <w:t>n’a pas été revu lors de la campagne 2017</w:t>
      </w:r>
      <w:r w:rsidR="003C6A36">
        <w:rPr>
          <w:rStyle w:val="TitreCar"/>
          <w:rFonts w:ascii="Calibri" w:hAnsi="Calibri"/>
          <w:sz w:val="22"/>
          <w:szCs w:val="24"/>
        </w:rPr>
        <w:t xml:space="preserve"> ni lors de la campagne 2018</w:t>
      </w:r>
      <w:r>
        <w:rPr>
          <w:rStyle w:val="TitreCar"/>
          <w:rFonts w:ascii="Calibri" w:hAnsi="Calibri"/>
          <w:sz w:val="22"/>
          <w:szCs w:val="24"/>
        </w:rPr>
        <w:t xml:space="preserve"> mais le vanneau huppé</w:t>
      </w:r>
      <w:r w:rsidR="003C6A36">
        <w:rPr>
          <w:rStyle w:val="TitreCar"/>
          <w:rFonts w:ascii="Calibri" w:hAnsi="Calibri"/>
          <w:sz w:val="22"/>
          <w:szCs w:val="24"/>
        </w:rPr>
        <w:t xml:space="preserve"> est toujours présent à la base de Loisirs de Cergy</w:t>
      </w:r>
      <w:r w:rsidR="001E32B8">
        <w:rPr>
          <w:rStyle w:val="TitreCar"/>
          <w:rFonts w:ascii="Calibri" w:hAnsi="Calibri"/>
          <w:sz w:val="22"/>
          <w:szCs w:val="24"/>
        </w:rPr>
        <w:t xml:space="preserve"> (VU)</w:t>
      </w:r>
      <w:r w:rsidR="003C6A36">
        <w:rPr>
          <w:rStyle w:val="TitreCar"/>
          <w:rFonts w:ascii="Calibri" w:hAnsi="Calibri"/>
          <w:sz w:val="22"/>
          <w:szCs w:val="24"/>
        </w:rPr>
        <w:t xml:space="preserve">, la </w:t>
      </w:r>
      <w:r>
        <w:rPr>
          <w:rStyle w:val="TitreCar"/>
          <w:rFonts w:ascii="Calibri" w:hAnsi="Calibri"/>
          <w:sz w:val="22"/>
          <w:szCs w:val="24"/>
        </w:rPr>
        <w:t>bondrée apivore</w:t>
      </w:r>
      <w:r w:rsidR="001E32B8">
        <w:rPr>
          <w:rStyle w:val="TitreCar"/>
          <w:rFonts w:ascii="Calibri" w:hAnsi="Calibri"/>
          <w:sz w:val="22"/>
          <w:szCs w:val="24"/>
        </w:rPr>
        <w:t xml:space="preserve"> (VU)</w:t>
      </w:r>
      <w:r w:rsidR="003C6A36">
        <w:rPr>
          <w:rStyle w:val="TitreCar"/>
          <w:rFonts w:ascii="Calibri" w:hAnsi="Calibri"/>
          <w:sz w:val="22"/>
          <w:szCs w:val="24"/>
        </w:rPr>
        <w:t xml:space="preserve"> observé</w:t>
      </w:r>
      <w:r w:rsidR="00D97304">
        <w:rPr>
          <w:rStyle w:val="TitreCar"/>
          <w:rFonts w:ascii="Calibri" w:hAnsi="Calibri"/>
          <w:sz w:val="22"/>
          <w:szCs w:val="24"/>
        </w:rPr>
        <w:t>e</w:t>
      </w:r>
      <w:r w:rsidR="003C6A36">
        <w:rPr>
          <w:rStyle w:val="TitreCar"/>
          <w:rFonts w:ascii="Calibri" w:hAnsi="Calibri"/>
          <w:sz w:val="22"/>
          <w:szCs w:val="24"/>
        </w:rPr>
        <w:t xml:space="preserve"> en 2017 n’a pas été repéré</w:t>
      </w:r>
      <w:r w:rsidR="00D97304">
        <w:rPr>
          <w:rStyle w:val="TitreCar"/>
          <w:rFonts w:ascii="Calibri" w:hAnsi="Calibri"/>
          <w:sz w:val="22"/>
          <w:szCs w:val="24"/>
        </w:rPr>
        <w:t>e</w:t>
      </w:r>
      <w:r w:rsidR="003C6A36">
        <w:rPr>
          <w:rStyle w:val="TitreCar"/>
          <w:rFonts w:ascii="Calibri" w:hAnsi="Calibri"/>
          <w:sz w:val="22"/>
          <w:szCs w:val="24"/>
        </w:rPr>
        <w:t xml:space="preserve"> cette année.</w:t>
      </w:r>
      <w:r>
        <w:rPr>
          <w:rStyle w:val="TitreCar"/>
          <w:rFonts w:ascii="Calibri" w:hAnsi="Calibri"/>
          <w:sz w:val="22"/>
          <w:szCs w:val="24"/>
        </w:rPr>
        <w:t xml:space="preserve"> </w:t>
      </w:r>
    </w:p>
    <w:p w:rsidR="00DD6D77" w:rsidRDefault="00DD6D77" w:rsidP="009306EB">
      <w:pPr>
        <w:rPr>
          <w:u w:val="single"/>
        </w:rPr>
      </w:pPr>
    </w:p>
    <w:p w:rsidR="00B453BE" w:rsidRPr="008055EB" w:rsidRDefault="00B453BE" w:rsidP="009306EB">
      <w:pPr>
        <w:rPr>
          <w:u w:val="single"/>
        </w:rPr>
      </w:pPr>
      <w:r w:rsidRPr="008055EB">
        <w:rPr>
          <w:u w:val="single"/>
        </w:rPr>
        <w:t>Des espèces i</w:t>
      </w:r>
      <w:r w:rsidR="004231D5">
        <w:rPr>
          <w:u w:val="single"/>
        </w:rPr>
        <w:t>nvasive</w:t>
      </w:r>
      <w:r w:rsidRPr="008055EB">
        <w:rPr>
          <w:u w:val="single"/>
        </w:rPr>
        <w:t xml:space="preserve">s : </w:t>
      </w:r>
    </w:p>
    <w:p w:rsidR="0091025D" w:rsidRDefault="00B453BE" w:rsidP="009306EB">
      <w:r>
        <w:t>D</w:t>
      </w:r>
      <w:r w:rsidR="000128F7">
        <w:t>eux</w:t>
      </w:r>
      <w:r>
        <w:t xml:space="preserve"> espèces </w:t>
      </w:r>
      <w:r w:rsidR="00492AD3">
        <w:t>invasives</w:t>
      </w:r>
      <w:r>
        <w:t xml:space="preserve"> ont été observées</w:t>
      </w:r>
      <w:r w:rsidR="000128F7">
        <w:t>, l</w:t>
      </w:r>
      <w:r w:rsidR="00DA6F33">
        <w:t>a tourterelle turque</w:t>
      </w:r>
      <w:r w:rsidR="004231D5">
        <w:t xml:space="preserve"> </w:t>
      </w:r>
      <w:r w:rsidR="00E12D10">
        <w:t xml:space="preserve">avec quelques individus sur plusieurs </w:t>
      </w:r>
      <w:r w:rsidR="00E30CB2">
        <w:t>carrés</w:t>
      </w:r>
      <w:r w:rsidR="00947191">
        <w:t>,</w:t>
      </w:r>
      <w:r w:rsidR="001E32B8">
        <w:t xml:space="preserve"> </w:t>
      </w:r>
      <w:r w:rsidR="00221946">
        <w:t>et</w:t>
      </w:r>
      <w:r w:rsidR="004231D5">
        <w:t xml:space="preserve"> la bernache du C</w:t>
      </w:r>
      <w:r w:rsidR="00221946">
        <w:t>anada</w:t>
      </w:r>
      <w:r w:rsidR="00492AD3">
        <w:t>, bien</w:t>
      </w:r>
      <w:r w:rsidR="008055EB">
        <w:t xml:space="preserve"> </w:t>
      </w:r>
      <w:r w:rsidR="00221946">
        <w:t>établie</w:t>
      </w:r>
      <w:r w:rsidR="008055EB">
        <w:t xml:space="preserve"> à l’Ile de loisir</w:t>
      </w:r>
      <w:r w:rsidR="00034D95">
        <w:t>s</w:t>
      </w:r>
      <w:r w:rsidR="008055EB">
        <w:t>.</w:t>
      </w:r>
      <w:r w:rsidR="000128F7">
        <w:t xml:space="preserve"> La perruche à collier est </w:t>
      </w:r>
      <w:r w:rsidR="00616DB7">
        <w:t>bien</w:t>
      </w:r>
      <w:r w:rsidR="00C75851">
        <w:t xml:space="preserve"> présente</w:t>
      </w:r>
      <w:r w:rsidR="000128F7">
        <w:t xml:space="preserve"> sur le territoire mais n’a pas été observé</w:t>
      </w:r>
      <w:r w:rsidR="00616DB7">
        <w:t>e</w:t>
      </w:r>
      <w:r w:rsidR="000128F7">
        <w:t xml:space="preserve"> cette année.</w:t>
      </w:r>
    </w:p>
    <w:p w:rsidR="00221946" w:rsidRPr="001B1F32" w:rsidRDefault="001B1F32" w:rsidP="009306EB">
      <w:pPr>
        <w:rPr>
          <w:sz w:val="24"/>
          <w:u w:val="single"/>
        </w:rPr>
      </w:pPr>
      <w:r w:rsidRPr="001B1F32">
        <w:rPr>
          <w:sz w:val="24"/>
          <w:u w:val="single"/>
        </w:rPr>
        <w:t>Autres remarques :</w:t>
      </w:r>
    </w:p>
    <w:p w:rsidR="00A703B9" w:rsidRDefault="003C673C" w:rsidP="00DD6D77">
      <w:r>
        <w:t>Les petites populations de</w:t>
      </w:r>
      <w:r w:rsidR="001B1F32">
        <w:t xml:space="preserve"> rousserolles effarvattes </w:t>
      </w:r>
      <w:r>
        <w:t xml:space="preserve">repérées </w:t>
      </w:r>
      <w:r w:rsidR="001268A8">
        <w:t>depuis</w:t>
      </w:r>
      <w:r w:rsidR="001B1F32">
        <w:t xml:space="preserve"> 2016</w:t>
      </w:r>
      <w:r>
        <w:t xml:space="preserve"> sont toujours </w:t>
      </w:r>
      <w:r w:rsidR="00947191">
        <w:t xml:space="preserve">bien </w:t>
      </w:r>
      <w:r w:rsidR="00DD6D77">
        <w:t>présentes mais</w:t>
      </w:r>
      <w:r w:rsidR="00BB7FD6">
        <w:t xml:space="preserve"> aucun</w:t>
      </w:r>
      <w:r w:rsidR="00DD6D77">
        <w:t xml:space="preserve"> roitelet t</w:t>
      </w:r>
      <w:r w:rsidR="00616DB7">
        <w:t>riple bandeau</w:t>
      </w:r>
      <w:r w:rsidR="001268A8">
        <w:t xml:space="preserve"> n’</w:t>
      </w:r>
      <w:r w:rsidR="00BB7FD6">
        <w:t>a</w:t>
      </w:r>
      <w:r w:rsidR="00616DB7">
        <w:t xml:space="preserve"> été observé</w:t>
      </w:r>
      <w:r w:rsidR="001268A8">
        <w:t xml:space="preserve"> </w:t>
      </w:r>
      <w:r w:rsidR="00DD6D77">
        <w:t>cette année.</w:t>
      </w:r>
      <w:r w:rsidR="00616DB7">
        <w:t xml:space="preserve"> La sit</w:t>
      </w:r>
      <w:r w:rsidR="007A583F">
        <w:t>t</w:t>
      </w:r>
      <w:r w:rsidR="00616DB7">
        <w:t xml:space="preserve">elle </w:t>
      </w:r>
      <w:proofErr w:type="spellStart"/>
      <w:r w:rsidR="00616DB7">
        <w:t>torchepot</w:t>
      </w:r>
      <w:proofErr w:type="spellEnd"/>
      <w:r w:rsidR="00616DB7">
        <w:t xml:space="preserve"> semble se raréfier : un seul individu </w:t>
      </w:r>
      <w:r w:rsidR="007A583F">
        <w:t xml:space="preserve">a été </w:t>
      </w:r>
      <w:r w:rsidR="00616DB7">
        <w:t>noté cette année.</w:t>
      </w:r>
    </w:p>
    <w:p w:rsidR="001268A8" w:rsidRPr="00D945B5" w:rsidRDefault="00DD6D77" w:rsidP="002C2264">
      <w:r>
        <w:t>On a vu moins de mésange</w:t>
      </w:r>
      <w:r w:rsidR="00616DB7">
        <w:t>s</w:t>
      </w:r>
      <w:r>
        <w:t xml:space="preserve"> bleue</w:t>
      </w:r>
      <w:r w:rsidR="00616DB7">
        <w:t>s</w:t>
      </w:r>
      <w:r>
        <w:t xml:space="preserve"> et </w:t>
      </w:r>
      <w:r w:rsidR="00C82E9B">
        <w:t>une quinzaine de</w:t>
      </w:r>
      <w:r>
        <w:t xml:space="preserve"> martinet</w:t>
      </w:r>
      <w:r w:rsidR="00616DB7">
        <w:t>s</w:t>
      </w:r>
      <w:r>
        <w:t xml:space="preserve"> </w:t>
      </w:r>
      <w:r w:rsidR="00C82E9B">
        <w:t xml:space="preserve">de moins </w:t>
      </w:r>
      <w:r>
        <w:t>que lors des autres sessions</w:t>
      </w:r>
      <w:r w:rsidR="00616DB7">
        <w:t> ;</w:t>
      </w:r>
      <w:r>
        <w:t xml:space="preserve"> nous espé</w:t>
      </w:r>
      <w:r w:rsidR="00BB7FD6">
        <w:t xml:space="preserve">rons que cela </w:t>
      </w:r>
      <w:r w:rsidR="00616DB7">
        <w:t xml:space="preserve">est </w:t>
      </w:r>
      <w:r w:rsidR="00BB7FD6">
        <w:t xml:space="preserve">dû à la </w:t>
      </w:r>
      <w:r>
        <w:t>météo très pluvieuse</w:t>
      </w:r>
      <w:r w:rsidR="00616DB7">
        <w:t xml:space="preserve"> et aux conditions d’observation</w:t>
      </w:r>
      <w:r>
        <w:t>.</w:t>
      </w:r>
    </w:p>
    <w:p w:rsidR="000C2B58" w:rsidRDefault="0091025D" w:rsidP="009306EB">
      <w:pPr>
        <w:rPr>
          <w:b/>
          <w:sz w:val="24"/>
          <w:u w:val="single"/>
        </w:rPr>
      </w:pPr>
      <w:r>
        <w:rPr>
          <w:b/>
          <w:sz w:val="24"/>
          <w:u w:val="single"/>
        </w:rPr>
        <w:lastRenderedPageBreak/>
        <w:t>L’évolution par rapport à 201</w:t>
      </w:r>
      <w:r w:rsidR="00C82E9B">
        <w:rPr>
          <w:b/>
          <w:sz w:val="24"/>
          <w:u w:val="single"/>
        </w:rPr>
        <w:t>7</w:t>
      </w:r>
      <w:r w:rsidR="00AC1DD5">
        <w:rPr>
          <w:b/>
          <w:sz w:val="24"/>
          <w:u w:val="single"/>
        </w:rPr>
        <w:t xml:space="preserve"> et l’examen de la corrélation avec les tendances régionales</w:t>
      </w:r>
    </w:p>
    <w:p w:rsidR="003A3D9C" w:rsidRDefault="0091025D" w:rsidP="009306EB">
      <w:r>
        <w:t xml:space="preserve">Comme </w:t>
      </w:r>
      <w:r w:rsidR="00B06739">
        <w:t>les années précédentes</w:t>
      </w:r>
      <w:r w:rsidR="00034D95">
        <w:t>, l</w:t>
      </w:r>
      <w:r w:rsidR="000C2B58">
        <w:t xml:space="preserve">a forte présence du martinet noir, du moineau domestique et du pigeon ramier atteste d’une </w:t>
      </w:r>
      <w:r w:rsidR="00947191">
        <w:t>relative bonne santé</w:t>
      </w:r>
      <w:r w:rsidR="000C2B58">
        <w:t xml:space="preserve"> des populations d’oiseaux nicheurs des milieux bâtis. </w:t>
      </w:r>
    </w:p>
    <w:p w:rsidR="000C2B58" w:rsidRDefault="000C2B58" w:rsidP="009306EB">
      <w:r>
        <w:t>Le merle noir</w:t>
      </w:r>
      <w:r w:rsidR="00F67F33">
        <w:t>, la pie</w:t>
      </w:r>
      <w:r>
        <w:t xml:space="preserve"> </w:t>
      </w:r>
      <w:r w:rsidR="00B453BE">
        <w:t xml:space="preserve">et la corneille </w:t>
      </w:r>
      <w:r w:rsidR="00B06739">
        <w:t xml:space="preserve">noire </w:t>
      </w:r>
      <w:r w:rsidR="00B453BE">
        <w:t>font</w:t>
      </w:r>
      <w:r>
        <w:t xml:space="preserve"> </w:t>
      </w:r>
      <w:r w:rsidR="00034D95">
        <w:t>toujours</w:t>
      </w:r>
      <w:r>
        <w:t xml:space="preserve"> partie des espèces les plus observées sur les deux mois d’étude. Ceci </w:t>
      </w:r>
      <w:r w:rsidR="00282ABD">
        <w:t>témoigne une nouvelle fois de</w:t>
      </w:r>
      <w:r>
        <w:t xml:space="preserve"> </w:t>
      </w:r>
      <w:r w:rsidR="00B453BE">
        <w:t>la bonne dynamique des espèces ubiquistes et opportunistes, qui s’adaptent assez facilement à l’évolution de leur milieu de vie.</w:t>
      </w:r>
    </w:p>
    <w:p w:rsidR="00162BD5" w:rsidRDefault="00162BD5" w:rsidP="009306EB">
      <w:r>
        <w:t>De nombreux oiseaux ont rég</w:t>
      </w:r>
      <w:r w:rsidR="007A583F">
        <w:t xml:space="preserve">ressé durant ces </w:t>
      </w:r>
      <w:proofErr w:type="spellStart"/>
      <w:r w:rsidR="007A583F">
        <w:t>dernières</w:t>
      </w:r>
      <w:r>
        <w:t>s</w:t>
      </w:r>
      <w:proofErr w:type="spellEnd"/>
      <w:r>
        <w:t xml:space="preserve"> années dans toute l’Ile-de-France et Cergy</w:t>
      </w:r>
      <w:r w:rsidR="007A583F">
        <w:t>-Pontoise</w:t>
      </w:r>
      <w:r>
        <w:t xml:space="preserve"> ne déroge pas à la règle : le </w:t>
      </w:r>
      <w:proofErr w:type="spellStart"/>
      <w:r>
        <w:t>tarier</w:t>
      </w:r>
      <w:proofErr w:type="spellEnd"/>
      <w:r>
        <w:t xml:space="preserve"> pâtre a été vu seulement une fois en mai et 3 fois en avril, c’est une importante baisse depuis 2017 où on l’avait vu sept fois. Le moineau domestique connaît aussi une baisse importante et le serin </w:t>
      </w:r>
      <w:proofErr w:type="spellStart"/>
      <w:r>
        <w:t>cini</w:t>
      </w:r>
      <w:proofErr w:type="spellEnd"/>
      <w:r>
        <w:t xml:space="preserve"> </w:t>
      </w:r>
      <w:r w:rsidR="002709ED">
        <w:t>n’a</w:t>
      </w:r>
      <w:r>
        <w:t xml:space="preserve"> pas été observé. </w:t>
      </w:r>
    </w:p>
    <w:p w:rsidR="000C2B58" w:rsidRDefault="00162BD5" w:rsidP="009306EB">
      <w:r>
        <w:t xml:space="preserve">Mais il y a aussi des espèces qui </w:t>
      </w:r>
      <w:r w:rsidR="00F53D96">
        <w:t>régressent</w:t>
      </w:r>
      <w:r>
        <w:t xml:space="preserve"> en Ile</w:t>
      </w:r>
      <w:r w:rsidR="00D477E2">
        <w:t>-</w:t>
      </w:r>
      <w:r>
        <w:t>de</w:t>
      </w:r>
      <w:r w:rsidR="00D477E2">
        <w:t>-</w:t>
      </w:r>
      <w:r>
        <w:t xml:space="preserve">France mais pas dans l’agglomération, parmi elles </w:t>
      </w:r>
      <w:r w:rsidR="00282ABD">
        <w:t xml:space="preserve"> </w:t>
      </w:r>
      <w:r>
        <w:t>on compte</w:t>
      </w:r>
      <w:r w:rsidR="008C3BB2">
        <w:t xml:space="preserve"> le</w:t>
      </w:r>
      <w:r w:rsidR="000C2B58">
        <w:t xml:space="preserve"> pic</w:t>
      </w:r>
      <w:r w:rsidR="008C3BB2">
        <w:t xml:space="preserve"> épeiche</w:t>
      </w:r>
      <w:r w:rsidR="00D477E2">
        <w:t xml:space="preserve"> et le verdier</w:t>
      </w:r>
      <w:r>
        <w:t xml:space="preserve"> </w:t>
      </w:r>
      <w:r w:rsidR="00EA085D">
        <w:t xml:space="preserve">d’Europe </w:t>
      </w:r>
      <w:r w:rsidR="00BB7FD6">
        <w:t xml:space="preserve">qui </w:t>
      </w:r>
      <w:r>
        <w:t>sont toujours présent</w:t>
      </w:r>
      <w:r w:rsidR="007A583F">
        <w:t>s</w:t>
      </w:r>
      <w:r>
        <w:t xml:space="preserve"> sur le territoire</w:t>
      </w:r>
      <w:r w:rsidR="000C2B58">
        <w:t xml:space="preserve">. </w:t>
      </w:r>
      <w:r w:rsidR="00F67F33">
        <w:t>Ce</w:t>
      </w:r>
      <w:r w:rsidR="00D477E2">
        <w:t>s</w:t>
      </w:r>
      <w:r w:rsidR="000C2B58">
        <w:t xml:space="preserve"> espèces autrefois communes </w:t>
      </w:r>
      <w:r w:rsidR="00221946">
        <w:t>déclinent fortement à l’échelle régionale depuis une dizaine d’</w:t>
      </w:r>
      <w:r w:rsidR="000C2B58">
        <w:t>années.</w:t>
      </w:r>
      <w:r w:rsidR="00496CFF">
        <w:t xml:space="preserve"> </w:t>
      </w:r>
    </w:p>
    <w:p w:rsidR="006F694B" w:rsidRDefault="00C82E9B" w:rsidP="009306EB">
      <w:r>
        <w:t>Il est</w:t>
      </w:r>
      <w:r w:rsidR="00CE2003">
        <w:t xml:space="preserve"> remarqué que la population de pigeon</w:t>
      </w:r>
      <w:r w:rsidR="008C3BB2">
        <w:t>s</w:t>
      </w:r>
      <w:r w:rsidR="00CE2003">
        <w:t xml:space="preserve"> domestique</w:t>
      </w:r>
      <w:r w:rsidR="008C3BB2">
        <w:t>s</w:t>
      </w:r>
      <w:r w:rsidR="00CE2003">
        <w:t xml:space="preserve"> semble être plus </w:t>
      </w:r>
      <w:r w:rsidR="00B16C66">
        <w:t>nombreuse</w:t>
      </w:r>
      <w:r w:rsidR="00CE2003">
        <w:t xml:space="preserve"> que les années précédentes</w:t>
      </w:r>
      <w:r w:rsidR="006F694B">
        <w:t xml:space="preserve"> dans le </w:t>
      </w:r>
      <w:r w:rsidR="008C3BB2">
        <w:t>quartier Grand centre</w:t>
      </w:r>
      <w:r w:rsidR="006F694B">
        <w:t xml:space="preserve"> de Cergy</w:t>
      </w:r>
      <w:r w:rsidR="007313A2">
        <w:t xml:space="preserve">.    </w:t>
      </w:r>
    </w:p>
    <w:p w:rsidR="00CE2003" w:rsidRDefault="006F694B" w:rsidP="009306EB">
      <w:r>
        <w:rPr>
          <w:noProof/>
        </w:rPr>
        <w:drawing>
          <wp:inline distT="0" distB="0" distL="0" distR="0">
            <wp:extent cx="5939790" cy="4455160"/>
            <wp:effectExtent l="0" t="0" r="381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on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rsidR="006F694B" w:rsidRDefault="006F694B" w:rsidP="006F694B">
      <w:pPr>
        <w:jc w:val="center"/>
      </w:pPr>
      <w:r>
        <w:t>Les pigeons domestiques ont été observé</w:t>
      </w:r>
      <w:r w:rsidR="008C3BB2">
        <w:t>s</w:t>
      </w:r>
      <w:r>
        <w:t xml:space="preserve"> plus nombreux dans le parc François Mitterrand.</w:t>
      </w:r>
    </w:p>
    <w:p w:rsidR="00F53D96" w:rsidRDefault="00BB7FD6" w:rsidP="009306EB">
      <w:r>
        <w:lastRenderedPageBreak/>
        <w:t xml:space="preserve">Cette année </w:t>
      </w:r>
      <w:r w:rsidR="00C75851">
        <w:t>est</w:t>
      </w:r>
      <w:r>
        <w:t xml:space="preserve"> une année catastrophique pour les hirondelles, elles </w:t>
      </w:r>
      <w:r w:rsidR="00F53D96">
        <w:t xml:space="preserve">sont présentes aux mêmes endroits que les années précédentes mais </w:t>
      </w:r>
      <w:r w:rsidR="008C3BB2">
        <w:t>les quantités</w:t>
      </w:r>
      <w:r w:rsidR="00F53D96">
        <w:t xml:space="preserve"> ont baissé</w:t>
      </w:r>
      <w:r w:rsidR="006103EF">
        <w:t xml:space="preserve"> sur la plupart des points sauf à </w:t>
      </w:r>
      <w:r w:rsidR="00F53D96">
        <w:t>l’ancienne caserne de Pontoise. L</w:t>
      </w:r>
      <w:r w:rsidR="00EA085D">
        <w:t>es</w:t>
      </w:r>
      <w:r w:rsidR="00F53D96">
        <w:t xml:space="preserve"> </w:t>
      </w:r>
      <w:r w:rsidR="00EA085D">
        <w:t>raisons de cette situation, outre la météo du printemps, pourraient être</w:t>
      </w:r>
      <w:r w:rsidR="00F53D96">
        <w:t xml:space="preserve"> les nouveaux bâtiments qui ne </w:t>
      </w:r>
      <w:r w:rsidR="00EA085D">
        <w:t>permettent plus d’installer</w:t>
      </w:r>
      <w:r w:rsidR="00F53D96">
        <w:t xml:space="preserve"> des nids </w:t>
      </w:r>
      <w:r w:rsidR="00EA085D">
        <w:t xml:space="preserve">sur les façades mais aussi la relative </w:t>
      </w:r>
      <w:r w:rsidR="00F53D96">
        <w:t>absence de boues dans les villes. La boue est le matériau indispensable à la confection des nids</w:t>
      </w:r>
      <w:r w:rsidR="00AD4BA5">
        <w:t xml:space="preserve"> de l’hirondelle de fenêtre</w:t>
      </w:r>
      <w:r w:rsidR="00F53D96">
        <w:t>.</w:t>
      </w:r>
      <w:r w:rsidR="007313A2">
        <w:t xml:space="preserve"> Une autre étude montre que </w:t>
      </w:r>
      <w:r w:rsidR="00EA085D">
        <w:t>la</w:t>
      </w:r>
      <w:r w:rsidR="007313A2">
        <w:t xml:space="preserve"> baisse </w:t>
      </w:r>
      <w:r w:rsidR="00EA085D">
        <w:t xml:space="preserve">des effectifs des hirondelles </w:t>
      </w:r>
      <w:r w:rsidR="007313A2">
        <w:t xml:space="preserve">serait </w:t>
      </w:r>
      <w:r w:rsidR="00EA085D">
        <w:t>liée</w:t>
      </w:r>
      <w:r w:rsidR="007313A2">
        <w:t xml:space="preserve"> aux tempêtes de sables du </w:t>
      </w:r>
      <w:r w:rsidR="005C540E">
        <w:t>Sahara</w:t>
      </w:r>
      <w:r w:rsidR="007313A2">
        <w:t xml:space="preserve"> qui </w:t>
      </w:r>
      <w:r w:rsidR="005C540E">
        <w:t>gênerai</w:t>
      </w:r>
      <w:r w:rsidR="006103EF">
        <w:t>en</w:t>
      </w:r>
      <w:r w:rsidR="005C540E">
        <w:t>t</w:t>
      </w:r>
      <w:r w:rsidR="007313A2">
        <w:t xml:space="preserve"> les migrations de cet oiseau.</w:t>
      </w:r>
    </w:p>
    <w:p w:rsidR="00247C48" w:rsidRDefault="00B014DD" w:rsidP="009306EB">
      <w:r>
        <w:t>M</w:t>
      </w:r>
      <w:r w:rsidR="00947191">
        <w:t>algré une surface importante de</w:t>
      </w:r>
      <w:r>
        <w:t xml:space="preserve"> zones humides sur le territoire de l’agglomératio</w:t>
      </w:r>
      <w:r w:rsidR="00AD4BA5">
        <w:t>n, les espèces spécialistes de c</w:t>
      </w:r>
      <w:r>
        <w:t>es milieux ont du mal à s’implanter durablement. Les nuisances causées par l’activité humaine (</w:t>
      </w:r>
      <w:r w:rsidR="00947191">
        <w:t xml:space="preserve">très </w:t>
      </w:r>
      <w:r w:rsidR="00BB11AB">
        <w:t>forte fréquentation</w:t>
      </w:r>
      <w:r>
        <w:t xml:space="preserve">, bruit,..) et la </w:t>
      </w:r>
      <w:r w:rsidR="00D04ACA">
        <w:t>faible diversité des milieu</w:t>
      </w:r>
      <w:r>
        <w:t xml:space="preserve">x </w:t>
      </w:r>
      <w:r w:rsidR="00BB11AB">
        <w:t>sont</w:t>
      </w:r>
      <w:r>
        <w:t xml:space="preserve"> </w:t>
      </w:r>
      <w:r w:rsidR="00BB11AB">
        <w:t>dé</w:t>
      </w:r>
      <w:r>
        <w:t>favorables au développement de l’avifaune.</w:t>
      </w:r>
      <w:r w:rsidR="00247C48">
        <w:t xml:space="preserve"> </w:t>
      </w:r>
    </w:p>
    <w:p w:rsidR="004970DA" w:rsidRDefault="00BB11AB" w:rsidP="009306EB">
      <w:r>
        <w:t>En ce qui concerne</w:t>
      </w:r>
      <w:r w:rsidR="00247C48">
        <w:t xml:space="preserve"> les milieux agricoles</w:t>
      </w:r>
      <w:r>
        <w:t xml:space="preserve">, </w:t>
      </w:r>
      <w:r w:rsidR="006103EF">
        <w:t>l’utilisation d</w:t>
      </w:r>
      <w:r w:rsidR="00BA3B7B">
        <w:t>es</w:t>
      </w:r>
      <w:r w:rsidR="00247C48">
        <w:t xml:space="preserve"> pesticides</w:t>
      </w:r>
      <w:r w:rsidR="00D04ACA">
        <w:t>, la fragmentation des espaces</w:t>
      </w:r>
      <w:r w:rsidR="00247C48">
        <w:t xml:space="preserve"> </w:t>
      </w:r>
      <w:r w:rsidR="00D04ACA">
        <w:t xml:space="preserve">et l’absence de haies </w:t>
      </w:r>
      <w:r w:rsidR="00282ABD">
        <w:t>sont néfastes</w:t>
      </w:r>
      <w:r w:rsidR="00247C48">
        <w:t xml:space="preserve"> au développement de l’avifaune spécialiste de</w:t>
      </w:r>
      <w:r w:rsidR="00EA085D">
        <w:t xml:space="preserve"> ce</w:t>
      </w:r>
      <w:r w:rsidR="00247C48">
        <w:t xml:space="preserve">s milieux, comme l’atteste </w:t>
      </w:r>
      <w:r w:rsidR="00F67F33">
        <w:t>l’absence des relevés</w:t>
      </w:r>
      <w:r w:rsidR="00247C48">
        <w:t xml:space="preserve"> de certaines espèces telles que </w:t>
      </w:r>
      <w:r w:rsidR="00AC1DD5">
        <w:t>le busard Saint-Martin</w:t>
      </w:r>
      <w:r w:rsidR="00947191">
        <w:t>,</w:t>
      </w:r>
      <w:r w:rsidR="00F67F33">
        <w:t xml:space="preserve"> </w:t>
      </w:r>
      <w:r w:rsidR="00D04ACA">
        <w:t>présent à proximité dans le Vexin français</w:t>
      </w:r>
      <w:r w:rsidR="00247C48">
        <w:t>.</w:t>
      </w:r>
      <w:r w:rsidR="00F67F33">
        <w:t xml:space="preserve"> </w:t>
      </w:r>
      <w:r w:rsidR="00AC1DD5">
        <w:t xml:space="preserve">Les observations sur les quatre carrés de Cergy-Pontoise sont </w:t>
      </w:r>
      <w:r w:rsidR="00282ABD">
        <w:t xml:space="preserve">hélas </w:t>
      </w:r>
      <w:r w:rsidR="00AC1DD5">
        <w:t xml:space="preserve">en adéquation avec les analyses régionales. </w:t>
      </w:r>
      <w:r w:rsidR="00B06739">
        <w:t>L</w:t>
      </w:r>
      <w:r w:rsidR="00AD4BA5">
        <w:t>e maintien de l</w:t>
      </w:r>
      <w:r w:rsidR="00B06739">
        <w:t>’</w:t>
      </w:r>
      <w:r w:rsidR="00F67F33">
        <w:t>alouette des champs dans la pl</w:t>
      </w:r>
      <w:r w:rsidR="0091025D">
        <w:t>aine maraichère de Cergy, qui avait déjà</w:t>
      </w:r>
      <w:r w:rsidR="00F67F33">
        <w:t xml:space="preserve"> été </w:t>
      </w:r>
      <w:r w:rsidR="00282ABD">
        <w:t>relev</w:t>
      </w:r>
      <w:r w:rsidR="0091025D">
        <w:t xml:space="preserve">ée </w:t>
      </w:r>
      <w:r w:rsidR="00AD4BA5">
        <w:t>les trois années précédentes</w:t>
      </w:r>
      <w:r w:rsidR="00F53D96">
        <w:t xml:space="preserve"> </w:t>
      </w:r>
      <w:r w:rsidR="00F67F33">
        <w:t xml:space="preserve">est cependant un signe encourageant. </w:t>
      </w:r>
      <w:r w:rsidR="00D04ACA">
        <w:t>Sa présence n’</w:t>
      </w:r>
      <w:r>
        <w:t xml:space="preserve">est </w:t>
      </w:r>
      <w:r w:rsidR="000C5EEA">
        <w:t>peut-être</w:t>
      </w:r>
      <w:r>
        <w:t xml:space="preserve"> pas étrangère à la pratique de l’agriculture biologique par certains exploitants</w:t>
      </w:r>
      <w:r w:rsidR="00947191">
        <w:t xml:space="preserve"> sur ce secteur</w:t>
      </w:r>
      <w:r>
        <w:t>.</w:t>
      </w:r>
    </w:p>
    <w:p w:rsidR="00D945B5" w:rsidRPr="00D945B5" w:rsidRDefault="00D945B5" w:rsidP="009306EB"/>
    <w:p w:rsidR="00D945B5" w:rsidRDefault="002709ED" w:rsidP="009306EB">
      <w:pPr>
        <w:rPr>
          <w:rFonts w:eastAsiaTheme="majorEastAsia" w:cstheme="majorBidi"/>
          <w:spacing w:val="5"/>
          <w:kern w:val="28"/>
        </w:rPr>
      </w:pPr>
      <w:r>
        <w:rPr>
          <w:rFonts w:eastAsiaTheme="majorEastAsia" w:cstheme="majorBidi"/>
          <w:spacing w:val="5"/>
          <w:kern w:val="28"/>
        </w:rPr>
        <w:t xml:space="preserve">Le STOC de cette année comporte de nombreuses absences qui sont peut-être dus </w:t>
      </w:r>
      <w:r w:rsidR="00EA085D">
        <w:rPr>
          <w:rFonts w:eastAsiaTheme="majorEastAsia" w:cstheme="majorBidi"/>
          <w:spacing w:val="5"/>
          <w:kern w:val="28"/>
        </w:rPr>
        <w:t>aux</w:t>
      </w:r>
      <w:r>
        <w:rPr>
          <w:rFonts w:eastAsiaTheme="majorEastAsia" w:cstheme="majorBidi"/>
          <w:spacing w:val="5"/>
          <w:kern w:val="28"/>
        </w:rPr>
        <w:t xml:space="preserve"> mauvaises conditions météorologiques et pas seulement à la baisse régionale. En effet </w:t>
      </w:r>
      <w:r w:rsidR="00AD4BA5">
        <w:rPr>
          <w:rFonts w:eastAsiaTheme="majorEastAsia" w:cstheme="majorBidi"/>
          <w:spacing w:val="5"/>
          <w:kern w:val="28"/>
        </w:rPr>
        <w:t>plusieurs</w:t>
      </w:r>
      <w:r>
        <w:rPr>
          <w:rFonts w:eastAsiaTheme="majorEastAsia" w:cstheme="majorBidi"/>
          <w:spacing w:val="5"/>
          <w:kern w:val="28"/>
        </w:rPr>
        <w:t xml:space="preserve"> sorties STOC ont été effectué</w:t>
      </w:r>
      <w:r w:rsidR="00AD4BA5">
        <w:rPr>
          <w:rFonts w:eastAsiaTheme="majorEastAsia" w:cstheme="majorBidi"/>
          <w:spacing w:val="5"/>
          <w:kern w:val="28"/>
        </w:rPr>
        <w:t>es</w:t>
      </w:r>
      <w:r>
        <w:rPr>
          <w:rFonts w:eastAsiaTheme="majorEastAsia" w:cstheme="majorBidi"/>
          <w:spacing w:val="5"/>
          <w:kern w:val="28"/>
        </w:rPr>
        <w:t xml:space="preserve"> sous la pluie lorsque les oiseaux s’abriten</w:t>
      </w:r>
      <w:r w:rsidR="00AD4BA5">
        <w:rPr>
          <w:rFonts w:eastAsiaTheme="majorEastAsia" w:cstheme="majorBidi"/>
          <w:spacing w:val="5"/>
          <w:kern w:val="28"/>
        </w:rPr>
        <w:t>t et ne chantent pas, c</w:t>
      </w:r>
      <w:r w:rsidR="00DD6D77">
        <w:rPr>
          <w:rFonts w:eastAsiaTheme="majorEastAsia" w:cstheme="majorBidi"/>
          <w:spacing w:val="5"/>
          <w:kern w:val="28"/>
        </w:rPr>
        <w:t xml:space="preserve">e qui </w:t>
      </w:r>
      <w:r w:rsidR="00F53D96">
        <w:rPr>
          <w:rFonts w:eastAsiaTheme="majorEastAsia" w:cstheme="majorBidi"/>
          <w:spacing w:val="5"/>
          <w:kern w:val="28"/>
        </w:rPr>
        <w:t>rend</w:t>
      </w:r>
      <w:r w:rsidR="00DD6D77">
        <w:rPr>
          <w:rFonts w:eastAsiaTheme="majorEastAsia" w:cstheme="majorBidi"/>
          <w:spacing w:val="5"/>
          <w:kern w:val="28"/>
        </w:rPr>
        <w:t xml:space="preserve"> </w:t>
      </w:r>
      <w:r w:rsidR="00AD4BA5">
        <w:rPr>
          <w:rFonts w:eastAsiaTheme="majorEastAsia" w:cstheme="majorBidi"/>
          <w:spacing w:val="5"/>
          <w:kern w:val="28"/>
        </w:rPr>
        <w:t>difficile leur repérage</w:t>
      </w:r>
      <w:r w:rsidR="00DD6D77">
        <w:rPr>
          <w:rFonts w:eastAsiaTheme="majorEastAsia" w:cstheme="majorBidi"/>
          <w:spacing w:val="5"/>
          <w:kern w:val="28"/>
        </w:rPr>
        <w:t>.</w:t>
      </w:r>
    </w:p>
    <w:p w:rsidR="002709ED" w:rsidRDefault="00191DA4" w:rsidP="00496CFF">
      <w:pPr>
        <w:jc w:val="center"/>
        <w:rPr>
          <w:rFonts w:eastAsiaTheme="majorEastAsia" w:cstheme="majorBidi"/>
          <w:spacing w:val="5"/>
          <w:kern w:val="28"/>
        </w:rPr>
      </w:pPr>
      <w:r w:rsidRPr="00A60750">
        <w:rPr>
          <w:rFonts w:eastAsiaTheme="majorEastAsia" w:cstheme="majorBidi"/>
          <w:noProof/>
          <w:spacing w:val="5"/>
          <w:kern w:val="28"/>
        </w:rPr>
        <mc:AlternateContent>
          <mc:Choice Requires="wps">
            <w:drawing>
              <wp:anchor distT="0" distB="0" distL="114300" distR="114300" simplePos="0" relativeHeight="251681792" behindDoc="0" locked="0" layoutInCell="1" allowOverlap="1" wp14:anchorId="6F134B25" wp14:editId="5236BD88">
                <wp:simplePos x="0" y="0"/>
                <wp:positionH relativeFrom="column">
                  <wp:posOffset>2762250</wp:posOffset>
                </wp:positionH>
                <wp:positionV relativeFrom="paragraph">
                  <wp:posOffset>2200910</wp:posOffset>
                </wp:positionV>
                <wp:extent cx="2374265" cy="5602605"/>
                <wp:effectExtent l="0" t="0" r="0" b="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02605"/>
                        </a:xfrm>
                        <a:prstGeom prst="rect">
                          <a:avLst/>
                        </a:prstGeom>
                        <a:noFill/>
                        <a:ln w="9525">
                          <a:noFill/>
                          <a:miter lim="800000"/>
                          <a:headEnd/>
                          <a:tailEnd/>
                        </a:ln>
                      </wps:spPr>
                      <wps:txbx>
                        <w:txbxContent>
                          <w:p w:rsidR="00A60750" w:rsidRPr="00F42FD8" w:rsidRDefault="00A60750" w:rsidP="00A60750">
                            <w:pPr>
                              <w:rPr>
                                <w:color w:val="FF0000"/>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30" type="#_x0000_t202" style="position:absolute;left:0;text-align:left;margin-left:217.5pt;margin-top:173.3pt;width:186.95pt;height:441.1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" filled="f" stroked="f">
                <v:textbox>
                  <w:txbxContent>
                    <w:p w:rsidR="00A60750" w:rsidRPr="00F42FD8" w:rsidRDefault="00A60750" w:rsidP="00A60750">
                      <w:pPr>
                        <w:rPr>
                          <w:color w:val="FF0000"/>
                          <w:szCs w:val="24"/>
                        </w:rPr>
                      </w:pPr>
                    </w:p>
                  </w:txbxContent>
                </v:textbox>
              </v:shape>
            </w:pict>
          </mc:Fallback>
        </mc:AlternateContent>
      </w:r>
    </w:p>
    <w:p w:rsidR="005B4812" w:rsidRDefault="00AD4BA5" w:rsidP="004970DA">
      <w:pPr>
        <w:pStyle w:val="Titre2"/>
      </w:pPr>
      <w:bookmarkStart w:id="12" w:name="_Toc421609962"/>
      <w:r>
        <w:rPr>
          <w:noProof/>
        </w:rPr>
        <w:lastRenderedPageBreak/>
        <w:drawing>
          <wp:anchor distT="0" distB="0" distL="114300" distR="114300" simplePos="0" relativeHeight="251700224" behindDoc="0" locked="0" layoutInCell="1" allowOverlap="1" wp14:anchorId="03AF4BBF" wp14:editId="76F9A08C">
            <wp:simplePos x="0" y="0"/>
            <wp:positionH relativeFrom="column">
              <wp:posOffset>-59055</wp:posOffset>
            </wp:positionH>
            <wp:positionV relativeFrom="paragraph">
              <wp:posOffset>517525</wp:posOffset>
            </wp:positionV>
            <wp:extent cx="6239510" cy="3780155"/>
            <wp:effectExtent l="0" t="0" r="889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donneret-sur-centaurc3a9e-osny-31-12-2014.jpg"/>
                    <pic:cNvPicPr/>
                  </pic:nvPicPr>
                  <pic:blipFill rotWithShape="1">
                    <a:blip r:embed="rId18" cstate="print">
                      <a:extLst>
                        <a:ext uri="{28A0092B-C50C-407E-A947-70E740481C1C}">
                          <a14:useLocalDpi xmlns:a14="http://schemas.microsoft.com/office/drawing/2010/main" val="0"/>
                        </a:ext>
                      </a:extLst>
                    </a:blip>
                    <a:srcRect t="9477"/>
                    <a:stretch/>
                  </pic:blipFill>
                  <pic:spPr bwMode="auto">
                    <a:xfrm>
                      <a:off x="0" y="0"/>
                      <a:ext cx="6239510" cy="378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063">
        <w:t xml:space="preserve">Des </w:t>
      </w:r>
      <w:bookmarkEnd w:id="12"/>
      <w:r w:rsidR="00F52670">
        <w:t>pistes d’actions favorables à l’avifaune</w:t>
      </w:r>
    </w:p>
    <w:p w:rsidR="00AD4BA5" w:rsidRPr="00AD4BA5" w:rsidRDefault="00AD4BA5" w:rsidP="00AD4BA5">
      <w:pPr>
        <w:pStyle w:val="Titre3"/>
        <w:numPr>
          <w:ilvl w:val="0"/>
          <w:numId w:val="0"/>
        </w:numPr>
        <w:ind w:left="1440"/>
      </w:pPr>
    </w:p>
    <w:p w:rsidR="006C7406" w:rsidRDefault="00B16C66" w:rsidP="009E629A">
      <w:pPr>
        <w:rPr>
          <w:rStyle w:val="TitreCar"/>
          <w:rFonts w:ascii="Calibri" w:hAnsi="Calibri"/>
          <w:sz w:val="22"/>
          <w:szCs w:val="22"/>
        </w:rPr>
      </w:pPr>
      <w:r>
        <w:rPr>
          <w:rStyle w:val="TitreCar"/>
          <w:rFonts w:ascii="Calibri" w:hAnsi="Calibri"/>
          <w:sz w:val="22"/>
          <w:szCs w:val="22"/>
        </w:rPr>
        <w:t>Comme pour l’année précédente, les actions favorables sont les mêmes, pour retrouver une diversité importante de l’avifaune. Il faut généraliser la gestion différenciée des espaces verts</w:t>
      </w:r>
      <w:r w:rsidR="00AD4BA5">
        <w:rPr>
          <w:rStyle w:val="TitreCar"/>
          <w:rFonts w:ascii="Calibri" w:hAnsi="Calibri"/>
          <w:sz w:val="22"/>
          <w:szCs w:val="22"/>
        </w:rPr>
        <w:t xml:space="preserve"> et</w:t>
      </w:r>
      <w:r w:rsidR="00E30CB2">
        <w:rPr>
          <w:rStyle w:val="TitreCar"/>
          <w:rFonts w:ascii="Calibri" w:hAnsi="Calibri"/>
          <w:sz w:val="22"/>
          <w:szCs w:val="22"/>
        </w:rPr>
        <w:t xml:space="preserve"> continuer l</w:t>
      </w:r>
      <w:r w:rsidR="00865F66">
        <w:rPr>
          <w:rStyle w:val="TitreCar"/>
          <w:rFonts w:ascii="Calibri" w:hAnsi="Calibri"/>
          <w:sz w:val="22"/>
          <w:szCs w:val="22"/>
        </w:rPr>
        <w:t>es</w:t>
      </w:r>
      <w:r w:rsidR="00E30CB2">
        <w:rPr>
          <w:rStyle w:val="TitreCar"/>
          <w:rFonts w:ascii="Calibri" w:hAnsi="Calibri"/>
          <w:sz w:val="22"/>
          <w:szCs w:val="22"/>
        </w:rPr>
        <w:t xml:space="preserve"> </w:t>
      </w:r>
      <w:r w:rsidR="003A3D9C">
        <w:rPr>
          <w:rStyle w:val="TitreCar"/>
          <w:rFonts w:ascii="Calibri" w:hAnsi="Calibri"/>
          <w:sz w:val="22"/>
          <w:szCs w:val="22"/>
        </w:rPr>
        <w:t>pratique</w:t>
      </w:r>
      <w:r w:rsidR="00865F66">
        <w:rPr>
          <w:rStyle w:val="TitreCar"/>
          <w:rFonts w:ascii="Calibri" w:hAnsi="Calibri"/>
          <w:sz w:val="22"/>
          <w:szCs w:val="22"/>
        </w:rPr>
        <w:t>s de</w:t>
      </w:r>
      <w:r w:rsidR="003A3D9C">
        <w:rPr>
          <w:rStyle w:val="TitreCar"/>
          <w:rFonts w:ascii="Calibri" w:hAnsi="Calibri"/>
          <w:sz w:val="22"/>
          <w:szCs w:val="22"/>
        </w:rPr>
        <w:t xml:space="preserve"> fauches tardives</w:t>
      </w:r>
      <w:r w:rsidR="00E30CB2">
        <w:rPr>
          <w:rStyle w:val="TitreCar"/>
          <w:rFonts w:ascii="Calibri" w:hAnsi="Calibri"/>
          <w:sz w:val="22"/>
          <w:szCs w:val="22"/>
        </w:rPr>
        <w:t xml:space="preserve"> </w:t>
      </w:r>
      <w:r w:rsidR="00AD4BA5">
        <w:rPr>
          <w:rStyle w:val="TitreCar"/>
          <w:rFonts w:ascii="Calibri" w:hAnsi="Calibri"/>
          <w:sz w:val="22"/>
          <w:szCs w:val="22"/>
        </w:rPr>
        <w:t xml:space="preserve">et de zones refuges </w:t>
      </w:r>
      <w:r w:rsidR="00E30CB2">
        <w:rPr>
          <w:rStyle w:val="TitreCar"/>
          <w:rFonts w:ascii="Calibri" w:hAnsi="Calibri"/>
          <w:sz w:val="22"/>
          <w:szCs w:val="22"/>
        </w:rPr>
        <w:t>qui</w:t>
      </w:r>
      <w:r w:rsidR="003A3D9C">
        <w:rPr>
          <w:rStyle w:val="TitreCar"/>
          <w:rFonts w:ascii="Calibri" w:hAnsi="Calibri"/>
          <w:sz w:val="22"/>
          <w:szCs w:val="22"/>
        </w:rPr>
        <w:t xml:space="preserve"> </w:t>
      </w:r>
      <w:r w:rsidR="00865F66">
        <w:rPr>
          <w:rStyle w:val="TitreCar"/>
          <w:rFonts w:ascii="Calibri" w:hAnsi="Calibri"/>
          <w:sz w:val="22"/>
          <w:szCs w:val="22"/>
        </w:rPr>
        <w:t>son</w:t>
      </w:r>
      <w:r w:rsidR="00B06739">
        <w:rPr>
          <w:rStyle w:val="TitreCar"/>
          <w:rFonts w:ascii="Calibri" w:hAnsi="Calibri"/>
          <w:sz w:val="22"/>
          <w:szCs w:val="22"/>
        </w:rPr>
        <w:t>t incontestablement favorable</w:t>
      </w:r>
      <w:r w:rsidR="00865F66">
        <w:rPr>
          <w:rStyle w:val="TitreCar"/>
          <w:rFonts w:ascii="Calibri" w:hAnsi="Calibri"/>
          <w:sz w:val="22"/>
          <w:szCs w:val="22"/>
        </w:rPr>
        <w:t>s</w:t>
      </w:r>
      <w:r w:rsidR="00A703B9">
        <w:rPr>
          <w:rStyle w:val="TitreCar"/>
          <w:rFonts w:ascii="Calibri" w:hAnsi="Calibri"/>
          <w:sz w:val="22"/>
          <w:szCs w:val="22"/>
        </w:rPr>
        <w:t xml:space="preserve"> à des espèces granivores comme le chardonneret</w:t>
      </w:r>
      <w:r w:rsidR="00865F66">
        <w:rPr>
          <w:rStyle w:val="TitreCar"/>
          <w:rFonts w:ascii="Calibri" w:hAnsi="Calibri"/>
          <w:sz w:val="22"/>
          <w:szCs w:val="22"/>
        </w:rPr>
        <w:t xml:space="preserve"> et la linotte mélodieuse</w:t>
      </w:r>
      <w:r w:rsidR="003A3D9C">
        <w:rPr>
          <w:rStyle w:val="TitreCar"/>
          <w:rFonts w:ascii="Calibri" w:hAnsi="Calibri"/>
          <w:sz w:val="22"/>
          <w:szCs w:val="22"/>
        </w:rPr>
        <w:t>.</w:t>
      </w:r>
      <w:r w:rsidR="00865F66">
        <w:rPr>
          <w:rStyle w:val="TitreCar"/>
          <w:rFonts w:ascii="Calibri" w:hAnsi="Calibri"/>
          <w:sz w:val="22"/>
          <w:szCs w:val="22"/>
        </w:rPr>
        <w:t xml:space="preserve"> Il faut veiller aussi à la naturalité des nouveaux aménagements d’espaces verts.</w:t>
      </w:r>
    </w:p>
    <w:p w:rsidR="005B4812" w:rsidRDefault="00664028" w:rsidP="009E629A">
      <w:pPr>
        <w:rPr>
          <w:rStyle w:val="TitreCar"/>
          <w:rFonts w:ascii="Calibri" w:hAnsi="Calibri"/>
          <w:sz w:val="22"/>
          <w:szCs w:val="22"/>
        </w:rPr>
      </w:pPr>
      <w:r>
        <w:rPr>
          <w:rStyle w:val="TitreCar"/>
          <w:rFonts w:ascii="Calibri" w:hAnsi="Calibri"/>
          <w:sz w:val="22"/>
          <w:szCs w:val="22"/>
        </w:rPr>
        <w:t xml:space="preserve">Sans doute, l’extension des espaces agricoles voués à l’agriculture biologique </w:t>
      </w:r>
      <w:r w:rsidR="00675B54">
        <w:rPr>
          <w:rStyle w:val="TitreCar"/>
          <w:rFonts w:ascii="Calibri" w:hAnsi="Calibri"/>
          <w:sz w:val="22"/>
          <w:szCs w:val="22"/>
        </w:rPr>
        <w:t xml:space="preserve">et la plantation de haies </w:t>
      </w:r>
      <w:r>
        <w:rPr>
          <w:rStyle w:val="TitreCar"/>
          <w:rFonts w:ascii="Calibri" w:hAnsi="Calibri"/>
          <w:sz w:val="22"/>
          <w:szCs w:val="22"/>
        </w:rPr>
        <w:t>aurai</w:t>
      </w:r>
      <w:r w:rsidR="00675B54">
        <w:rPr>
          <w:rStyle w:val="TitreCar"/>
          <w:rFonts w:ascii="Calibri" w:hAnsi="Calibri"/>
          <w:sz w:val="22"/>
          <w:szCs w:val="22"/>
        </w:rPr>
        <w:t>en</w:t>
      </w:r>
      <w:r>
        <w:rPr>
          <w:rStyle w:val="TitreCar"/>
          <w:rFonts w:ascii="Calibri" w:hAnsi="Calibri"/>
          <w:sz w:val="22"/>
          <w:szCs w:val="22"/>
        </w:rPr>
        <w:t>t des effets positifs sur les espèces spécialistes de ces milieux.</w:t>
      </w:r>
    </w:p>
    <w:p w:rsidR="00B16C66" w:rsidRDefault="00675B54" w:rsidP="009E629A">
      <w:pPr>
        <w:rPr>
          <w:rStyle w:val="TitreCar"/>
          <w:rFonts w:ascii="Calibri" w:hAnsi="Calibri"/>
          <w:sz w:val="22"/>
          <w:szCs w:val="22"/>
        </w:rPr>
      </w:pPr>
      <w:r>
        <w:rPr>
          <w:rStyle w:val="TitreCar"/>
          <w:rFonts w:ascii="Calibri" w:hAnsi="Calibri"/>
          <w:sz w:val="22"/>
          <w:szCs w:val="22"/>
        </w:rPr>
        <w:t>D’autre part, compléter</w:t>
      </w:r>
      <w:r w:rsidR="00180381">
        <w:rPr>
          <w:rStyle w:val="TitreCar"/>
          <w:rFonts w:ascii="Calibri" w:hAnsi="Calibri"/>
          <w:sz w:val="22"/>
          <w:szCs w:val="22"/>
        </w:rPr>
        <w:t xml:space="preserve"> les </w:t>
      </w:r>
      <w:r w:rsidR="00446A48">
        <w:rPr>
          <w:rStyle w:val="TitreCar"/>
          <w:rFonts w:ascii="Calibri" w:hAnsi="Calibri"/>
          <w:sz w:val="22"/>
          <w:szCs w:val="22"/>
        </w:rPr>
        <w:t>corridors</w:t>
      </w:r>
      <w:r w:rsidR="00180381">
        <w:rPr>
          <w:rStyle w:val="TitreCar"/>
          <w:rFonts w:ascii="Calibri" w:hAnsi="Calibri"/>
          <w:sz w:val="22"/>
          <w:szCs w:val="22"/>
        </w:rPr>
        <w:t xml:space="preserve"> écologiques </w:t>
      </w:r>
      <w:r w:rsidR="00865F66">
        <w:rPr>
          <w:rStyle w:val="TitreCar"/>
          <w:rFonts w:ascii="Calibri" w:hAnsi="Calibri"/>
          <w:sz w:val="22"/>
          <w:szCs w:val="22"/>
        </w:rPr>
        <w:t xml:space="preserve">indiqués au SCOT </w:t>
      </w:r>
      <w:r w:rsidR="00180381">
        <w:rPr>
          <w:rStyle w:val="TitreCar"/>
          <w:rFonts w:ascii="Calibri" w:hAnsi="Calibri"/>
          <w:sz w:val="22"/>
          <w:szCs w:val="22"/>
        </w:rPr>
        <w:t xml:space="preserve">permettrait de diminuer la fragmentation des </w:t>
      </w:r>
      <w:r>
        <w:rPr>
          <w:rStyle w:val="TitreCar"/>
          <w:rFonts w:ascii="Calibri" w:hAnsi="Calibri"/>
          <w:sz w:val="22"/>
          <w:szCs w:val="22"/>
        </w:rPr>
        <w:t>espaces</w:t>
      </w:r>
      <w:r w:rsidR="00180381">
        <w:rPr>
          <w:rStyle w:val="TitreCar"/>
          <w:rFonts w:ascii="Calibri" w:hAnsi="Calibri"/>
          <w:sz w:val="22"/>
          <w:szCs w:val="22"/>
        </w:rPr>
        <w:t xml:space="preserve">, et de réduire l’isolement de certaines populations d’oiseaux. </w:t>
      </w:r>
    </w:p>
    <w:p w:rsidR="00A703B9" w:rsidRDefault="00B16C66" w:rsidP="009E629A">
      <w:pPr>
        <w:rPr>
          <w:rStyle w:val="TitreCar"/>
          <w:rFonts w:ascii="Calibri" w:hAnsi="Calibri"/>
          <w:sz w:val="22"/>
          <w:szCs w:val="22"/>
        </w:rPr>
      </w:pPr>
      <w:r>
        <w:rPr>
          <w:rStyle w:val="TitreCar"/>
          <w:rFonts w:ascii="Calibri" w:hAnsi="Calibri"/>
          <w:sz w:val="22"/>
          <w:szCs w:val="22"/>
        </w:rPr>
        <w:t xml:space="preserve">En 2019, l’interdiction de vente des pesticides aux particuliers </w:t>
      </w:r>
      <w:r w:rsidR="005E2F12">
        <w:rPr>
          <w:rStyle w:val="TitreCar"/>
          <w:rFonts w:ascii="Calibri" w:hAnsi="Calibri"/>
          <w:sz w:val="22"/>
          <w:szCs w:val="22"/>
        </w:rPr>
        <w:t xml:space="preserve">devrait </w:t>
      </w:r>
      <w:r w:rsidR="00EA085D">
        <w:rPr>
          <w:rStyle w:val="TitreCar"/>
          <w:rFonts w:ascii="Calibri" w:hAnsi="Calibri"/>
          <w:sz w:val="22"/>
          <w:szCs w:val="22"/>
        </w:rPr>
        <w:t xml:space="preserve">être favorable aux </w:t>
      </w:r>
      <w:bookmarkStart w:id="13" w:name="_GoBack"/>
      <w:bookmarkEnd w:id="13"/>
      <w:r>
        <w:rPr>
          <w:rStyle w:val="TitreCar"/>
          <w:rFonts w:ascii="Calibri" w:hAnsi="Calibri"/>
          <w:sz w:val="22"/>
          <w:szCs w:val="22"/>
        </w:rPr>
        <w:t>insecte</w:t>
      </w:r>
      <w:r w:rsidR="00AD4BA5">
        <w:rPr>
          <w:rStyle w:val="TitreCar"/>
          <w:rFonts w:ascii="Calibri" w:hAnsi="Calibri"/>
          <w:sz w:val="22"/>
          <w:szCs w:val="22"/>
        </w:rPr>
        <w:t>s</w:t>
      </w:r>
      <w:r>
        <w:rPr>
          <w:rStyle w:val="TitreCar"/>
          <w:rFonts w:ascii="Calibri" w:hAnsi="Calibri"/>
          <w:sz w:val="22"/>
          <w:szCs w:val="22"/>
        </w:rPr>
        <w:t xml:space="preserve"> et les oiseaux insectivores </w:t>
      </w:r>
      <w:r w:rsidR="00AD4BA5">
        <w:rPr>
          <w:rStyle w:val="TitreCar"/>
          <w:rFonts w:ascii="Calibri" w:hAnsi="Calibri"/>
          <w:sz w:val="22"/>
          <w:szCs w:val="22"/>
        </w:rPr>
        <w:t xml:space="preserve">pourraient </w:t>
      </w:r>
      <w:r w:rsidR="005E2F12">
        <w:rPr>
          <w:rStyle w:val="TitreCar"/>
          <w:rFonts w:ascii="Calibri" w:hAnsi="Calibri"/>
          <w:sz w:val="22"/>
          <w:szCs w:val="22"/>
        </w:rPr>
        <w:t xml:space="preserve">en </w:t>
      </w:r>
      <w:r w:rsidR="00EA085D">
        <w:rPr>
          <w:rStyle w:val="TitreCar"/>
          <w:rFonts w:ascii="Calibri" w:hAnsi="Calibri"/>
          <w:sz w:val="22"/>
          <w:szCs w:val="22"/>
        </w:rPr>
        <w:t>bénéficier</w:t>
      </w:r>
      <w:r w:rsidR="003C0DA3">
        <w:rPr>
          <w:rStyle w:val="TitreCar"/>
          <w:rFonts w:ascii="Calibri" w:hAnsi="Calibri"/>
          <w:sz w:val="22"/>
          <w:szCs w:val="22"/>
        </w:rPr>
        <w:t>.</w:t>
      </w:r>
    </w:p>
    <w:p w:rsidR="00947191" w:rsidRDefault="00947191">
      <w:pPr>
        <w:spacing w:before="0" w:after="200"/>
        <w:jc w:val="left"/>
        <w:rPr>
          <w:rStyle w:val="TitreCar"/>
          <w:rFonts w:ascii="Calibri" w:hAnsi="Calibri"/>
          <w:b/>
          <w:bCs/>
          <w:caps/>
          <w:color w:val="5AAC10"/>
          <w:sz w:val="28"/>
          <w:szCs w:val="28"/>
        </w:rPr>
      </w:pPr>
      <w:bookmarkStart w:id="14" w:name="_Toc421609963"/>
    </w:p>
    <w:p w:rsidR="005E2F12" w:rsidRDefault="005E2F12">
      <w:pPr>
        <w:spacing w:before="0" w:after="200"/>
        <w:jc w:val="left"/>
        <w:rPr>
          <w:rStyle w:val="TitreCar"/>
          <w:rFonts w:ascii="Calibri" w:hAnsi="Calibri"/>
          <w:b/>
          <w:bCs/>
          <w:caps/>
          <w:color w:val="5AAC10"/>
          <w:sz w:val="28"/>
          <w:szCs w:val="28"/>
        </w:rPr>
      </w:pPr>
    </w:p>
    <w:p w:rsidR="005E2F12" w:rsidRDefault="005E2F12">
      <w:pPr>
        <w:spacing w:before="0" w:after="200"/>
        <w:jc w:val="left"/>
        <w:rPr>
          <w:rStyle w:val="TitreCar"/>
          <w:rFonts w:ascii="Calibri" w:hAnsi="Calibri"/>
          <w:b/>
          <w:bCs/>
          <w:caps/>
          <w:color w:val="5AAC10"/>
          <w:sz w:val="28"/>
          <w:szCs w:val="28"/>
        </w:rPr>
      </w:pPr>
    </w:p>
    <w:p w:rsidR="005E2F12" w:rsidRDefault="005E2F12">
      <w:pPr>
        <w:spacing w:before="0" w:after="200"/>
        <w:jc w:val="left"/>
        <w:rPr>
          <w:rStyle w:val="TitreCar"/>
          <w:rFonts w:ascii="Calibri" w:hAnsi="Calibri"/>
          <w:b/>
          <w:bCs/>
          <w:caps/>
          <w:color w:val="5AAC10"/>
          <w:sz w:val="28"/>
          <w:szCs w:val="28"/>
        </w:rPr>
      </w:pPr>
    </w:p>
    <w:p w:rsidR="0030489C" w:rsidRDefault="006B55CD" w:rsidP="007D07FB">
      <w:pPr>
        <w:pStyle w:val="Titre1"/>
        <w:rPr>
          <w:rStyle w:val="TitreCar"/>
          <w:rFonts w:ascii="Calibri" w:hAnsi="Calibri"/>
          <w:b w:val="0"/>
          <w:sz w:val="28"/>
          <w:szCs w:val="28"/>
        </w:rPr>
      </w:pPr>
      <w:r w:rsidRPr="0030489C">
        <w:rPr>
          <w:rStyle w:val="TitreCar"/>
          <w:rFonts w:ascii="Calibri" w:hAnsi="Calibri"/>
          <w:sz w:val="28"/>
          <w:szCs w:val="28"/>
        </w:rPr>
        <w:lastRenderedPageBreak/>
        <w:t>ANNEXE</w:t>
      </w:r>
      <w:bookmarkEnd w:id="14"/>
      <w:r w:rsidR="00F52670">
        <w:rPr>
          <w:rStyle w:val="TitreCar"/>
          <w:rFonts w:ascii="Calibri" w:hAnsi="Calibri"/>
          <w:sz w:val="28"/>
          <w:szCs w:val="28"/>
        </w:rPr>
        <w:t> </w:t>
      </w:r>
    </w:p>
    <w:p w:rsidR="00CC0C8D" w:rsidRDefault="00CC0C8D" w:rsidP="0030489C">
      <w:pPr>
        <w:rPr>
          <w:rStyle w:val="TitreCar"/>
          <w:rFonts w:ascii="Calibri" w:hAnsi="Calibri"/>
          <w:b/>
          <w:color w:val="92D050"/>
          <w:sz w:val="24"/>
          <w:szCs w:val="24"/>
        </w:rPr>
      </w:pPr>
      <w:r>
        <w:rPr>
          <w:rStyle w:val="TitreCar"/>
          <w:rFonts w:ascii="Calibri" w:hAnsi="Calibri"/>
          <w:b/>
          <w:color w:val="92D050"/>
          <w:sz w:val="24"/>
          <w:szCs w:val="24"/>
        </w:rPr>
        <w:t xml:space="preserve">Liste des </w:t>
      </w:r>
      <w:r w:rsidR="00496CFF">
        <w:rPr>
          <w:rStyle w:val="TitreCar"/>
          <w:rFonts w:ascii="Calibri" w:hAnsi="Calibri"/>
          <w:b/>
          <w:color w:val="92D050"/>
          <w:sz w:val="24"/>
          <w:szCs w:val="24"/>
        </w:rPr>
        <w:t>5</w:t>
      </w:r>
      <w:r w:rsidR="008C3BB2">
        <w:rPr>
          <w:rStyle w:val="TitreCar"/>
          <w:rFonts w:ascii="Calibri" w:hAnsi="Calibri"/>
          <w:b/>
          <w:color w:val="92D050"/>
          <w:sz w:val="24"/>
          <w:szCs w:val="24"/>
        </w:rPr>
        <w:t>5</w:t>
      </w:r>
      <w:r w:rsidR="00947191">
        <w:rPr>
          <w:rStyle w:val="TitreCar"/>
          <w:rFonts w:ascii="Calibri" w:hAnsi="Calibri"/>
          <w:b/>
          <w:color w:val="92D050"/>
          <w:sz w:val="24"/>
          <w:szCs w:val="24"/>
        </w:rPr>
        <w:t xml:space="preserve"> </w:t>
      </w:r>
      <w:r>
        <w:rPr>
          <w:rStyle w:val="TitreCar"/>
          <w:rFonts w:ascii="Calibri" w:hAnsi="Calibri"/>
          <w:b/>
          <w:color w:val="92D050"/>
          <w:sz w:val="24"/>
          <w:szCs w:val="24"/>
        </w:rPr>
        <w:t>espèces rencontrées</w:t>
      </w:r>
      <w:r w:rsidR="008A16AD">
        <w:rPr>
          <w:rStyle w:val="TitreCar"/>
          <w:rFonts w:ascii="Calibri" w:hAnsi="Calibri"/>
          <w:b/>
          <w:color w:val="92D050"/>
          <w:sz w:val="24"/>
          <w:szCs w:val="24"/>
        </w:rPr>
        <w:t xml:space="preserve"> dans le cadre du STOC-EPS 201</w:t>
      </w:r>
      <w:r w:rsidR="00D945B5">
        <w:rPr>
          <w:rStyle w:val="TitreCar"/>
          <w:rFonts w:ascii="Calibri" w:hAnsi="Calibri"/>
          <w:b/>
          <w:color w:val="92D050"/>
          <w:sz w:val="24"/>
          <w:szCs w:val="24"/>
        </w:rPr>
        <w:t>8</w:t>
      </w:r>
    </w:p>
    <w:p w:rsidR="008A16AD" w:rsidRPr="008C3BB2" w:rsidRDefault="008A16AD" w:rsidP="008A16AD">
      <w:r w:rsidRPr="008C3BB2">
        <w:t>Accenteur mouchet</w:t>
      </w:r>
    </w:p>
    <w:p w:rsidR="008A16AD" w:rsidRPr="008C3BB2" w:rsidRDefault="008A16AD" w:rsidP="008A16AD">
      <w:r w:rsidRPr="008C3BB2">
        <w:t>Alouette des champs</w:t>
      </w:r>
    </w:p>
    <w:p w:rsidR="008A16AD" w:rsidRPr="008C3BB2" w:rsidRDefault="008A16AD" w:rsidP="008A16AD">
      <w:r w:rsidRPr="008C3BB2">
        <w:t>Bergeronnette grise</w:t>
      </w:r>
    </w:p>
    <w:p w:rsidR="008A16AD" w:rsidRPr="008C3BB2" w:rsidRDefault="008A16AD" w:rsidP="008A16AD">
      <w:r w:rsidRPr="008C3BB2">
        <w:t>Bergeronnette des ruisseaux</w:t>
      </w:r>
    </w:p>
    <w:p w:rsidR="008A16AD" w:rsidRPr="008C3BB2" w:rsidRDefault="008A16AD" w:rsidP="008A16AD">
      <w:r w:rsidRPr="008C3BB2">
        <w:t>Bernache du Canada</w:t>
      </w:r>
    </w:p>
    <w:p w:rsidR="00B315D8" w:rsidRPr="008C3BB2" w:rsidRDefault="00B315D8" w:rsidP="008A16AD">
      <w:r w:rsidRPr="008C3BB2">
        <w:t>Buse</w:t>
      </w:r>
    </w:p>
    <w:p w:rsidR="005C7C58" w:rsidRPr="008C3BB2" w:rsidRDefault="005C7C58" w:rsidP="008A16AD">
      <w:r w:rsidRPr="008C3BB2">
        <w:t>Canard colvert</w:t>
      </w:r>
    </w:p>
    <w:p w:rsidR="008A16AD" w:rsidRPr="008C3BB2" w:rsidRDefault="008A16AD" w:rsidP="008A16AD">
      <w:r w:rsidRPr="008C3BB2">
        <w:t>Canard domestique</w:t>
      </w:r>
    </w:p>
    <w:p w:rsidR="008A16AD" w:rsidRPr="008C3BB2" w:rsidRDefault="008A16AD" w:rsidP="008A16AD">
      <w:r w:rsidRPr="008C3BB2">
        <w:t>Chardonneret</w:t>
      </w:r>
    </w:p>
    <w:p w:rsidR="008A16AD" w:rsidRPr="008C3BB2" w:rsidRDefault="008A16AD" w:rsidP="008A16AD">
      <w:r w:rsidRPr="008C3BB2">
        <w:t>Choucas</w:t>
      </w:r>
    </w:p>
    <w:p w:rsidR="008A16AD" w:rsidRPr="008C3BB2" w:rsidRDefault="005C7C58" w:rsidP="008A16AD">
      <w:r w:rsidRPr="008C3BB2">
        <w:t>Corneille noire</w:t>
      </w:r>
    </w:p>
    <w:p w:rsidR="008A16AD" w:rsidRPr="008C3BB2" w:rsidRDefault="008A16AD" w:rsidP="008A16AD">
      <w:r w:rsidRPr="008C3BB2">
        <w:t>Cygne tuberculé</w:t>
      </w:r>
    </w:p>
    <w:p w:rsidR="005C7C58" w:rsidRPr="008C3BB2" w:rsidRDefault="005C7C58" w:rsidP="008A16AD">
      <w:r w:rsidRPr="008C3BB2">
        <w:t>Etourneau sansonnet</w:t>
      </w:r>
    </w:p>
    <w:p w:rsidR="008A16AD" w:rsidRPr="008C3BB2" w:rsidRDefault="008A16AD" w:rsidP="008A16AD">
      <w:r w:rsidRPr="008C3BB2">
        <w:t>Faucon crécerelle</w:t>
      </w:r>
    </w:p>
    <w:p w:rsidR="005C7C58" w:rsidRPr="008C3BB2" w:rsidRDefault="005C7C58" w:rsidP="008A16AD">
      <w:r w:rsidRPr="008C3BB2">
        <w:t>Fauvette à tête noire</w:t>
      </w:r>
    </w:p>
    <w:p w:rsidR="008A16AD" w:rsidRPr="008C3BB2" w:rsidRDefault="008A16AD" w:rsidP="008A16AD">
      <w:r w:rsidRPr="008C3BB2">
        <w:t xml:space="preserve">Fauvette grisette </w:t>
      </w:r>
    </w:p>
    <w:p w:rsidR="000128F7" w:rsidRPr="008C3BB2" w:rsidRDefault="000128F7" w:rsidP="008A16AD">
      <w:r w:rsidRPr="008C3BB2">
        <w:t>Fauvette des jardins</w:t>
      </w:r>
    </w:p>
    <w:p w:rsidR="00925E58" w:rsidRPr="008C3BB2" w:rsidRDefault="00925E58" w:rsidP="00925E58">
      <w:r w:rsidRPr="008C3BB2">
        <w:t>Foulque macroule</w:t>
      </w:r>
    </w:p>
    <w:p w:rsidR="00C82E9B" w:rsidRPr="008C3BB2" w:rsidRDefault="00925E58" w:rsidP="008A16AD">
      <w:r w:rsidRPr="008C3BB2">
        <w:t>Gallinule poule d’eau</w:t>
      </w:r>
    </w:p>
    <w:p w:rsidR="00191DA4" w:rsidRPr="008C3BB2" w:rsidRDefault="00191DA4" w:rsidP="00191DA4">
      <w:r w:rsidRPr="008C3BB2">
        <w:t xml:space="preserve">Geai des chênes </w:t>
      </w:r>
    </w:p>
    <w:p w:rsidR="00191DA4" w:rsidRPr="008C3BB2" w:rsidRDefault="00191DA4" w:rsidP="00191DA4">
      <w:r w:rsidRPr="008C3BB2">
        <w:t>Grand cormoran</w:t>
      </w:r>
    </w:p>
    <w:p w:rsidR="00191DA4" w:rsidRPr="008C3BB2" w:rsidRDefault="00191DA4" w:rsidP="00191DA4">
      <w:r w:rsidRPr="008C3BB2">
        <w:t>Grimpereau des jardins</w:t>
      </w:r>
    </w:p>
    <w:p w:rsidR="00191DA4" w:rsidRPr="008C3BB2" w:rsidRDefault="00191DA4" w:rsidP="00191DA4">
      <w:r w:rsidRPr="008C3BB2">
        <w:t>Grive draine</w:t>
      </w:r>
    </w:p>
    <w:p w:rsidR="00191DA4" w:rsidRPr="008C3BB2" w:rsidRDefault="00191DA4" w:rsidP="00191DA4">
      <w:r w:rsidRPr="008C3BB2">
        <w:t>Grive musicienne</w:t>
      </w:r>
    </w:p>
    <w:p w:rsidR="00191DA4" w:rsidRPr="008C3BB2" w:rsidRDefault="00191DA4" w:rsidP="00191DA4">
      <w:r w:rsidRPr="008C3BB2">
        <w:t>Héron cendré</w:t>
      </w:r>
    </w:p>
    <w:p w:rsidR="00191DA4" w:rsidRPr="008C3BB2" w:rsidRDefault="00191DA4" w:rsidP="00191DA4">
      <w:r w:rsidRPr="008C3BB2">
        <w:t>Hirondelle de fenêtre</w:t>
      </w:r>
    </w:p>
    <w:p w:rsidR="00191DA4" w:rsidRPr="008C3BB2" w:rsidRDefault="00191DA4" w:rsidP="00191DA4">
      <w:r w:rsidRPr="008C3BB2">
        <w:t>Hirondelle rustique</w:t>
      </w:r>
    </w:p>
    <w:p w:rsidR="00191DA4" w:rsidRPr="008C3BB2" w:rsidRDefault="00191DA4" w:rsidP="00191DA4">
      <w:r w:rsidRPr="008C3BB2">
        <w:t>Linotte mélodieuse</w:t>
      </w:r>
    </w:p>
    <w:p w:rsidR="00191DA4" w:rsidRPr="008C3BB2" w:rsidRDefault="00191DA4" w:rsidP="00191DA4">
      <w:r w:rsidRPr="008C3BB2">
        <w:t>Martinet</w:t>
      </w:r>
      <w:r w:rsidR="007A583F">
        <w:t xml:space="preserve"> noir</w:t>
      </w:r>
    </w:p>
    <w:p w:rsidR="00191DA4" w:rsidRPr="008C3BB2" w:rsidRDefault="00191DA4" w:rsidP="00191DA4">
      <w:r w:rsidRPr="008C3BB2">
        <w:lastRenderedPageBreak/>
        <w:t>Martin-pêcheur</w:t>
      </w:r>
    </w:p>
    <w:p w:rsidR="00191DA4" w:rsidRPr="008C3BB2" w:rsidRDefault="00191DA4" w:rsidP="00191DA4">
      <w:r w:rsidRPr="008C3BB2">
        <w:t>Merle noir</w:t>
      </w:r>
    </w:p>
    <w:p w:rsidR="00191DA4" w:rsidRPr="008C3BB2" w:rsidRDefault="00191DA4" w:rsidP="00191DA4">
      <w:r w:rsidRPr="008C3BB2">
        <w:t>Mésange bleue</w:t>
      </w:r>
    </w:p>
    <w:p w:rsidR="00191DA4" w:rsidRPr="008C3BB2" w:rsidRDefault="00191DA4" w:rsidP="00191DA4">
      <w:r w:rsidRPr="008C3BB2">
        <w:t>Mésange charbonnière</w:t>
      </w:r>
    </w:p>
    <w:p w:rsidR="00191DA4" w:rsidRPr="008C3BB2" w:rsidRDefault="00191DA4" w:rsidP="00191DA4">
      <w:r w:rsidRPr="008C3BB2">
        <w:t>Mésange huppée</w:t>
      </w:r>
    </w:p>
    <w:p w:rsidR="00191DA4" w:rsidRPr="008C3BB2" w:rsidRDefault="00191DA4" w:rsidP="00191DA4">
      <w:r w:rsidRPr="008C3BB2">
        <w:t>Mésange à longue queue</w:t>
      </w:r>
    </w:p>
    <w:p w:rsidR="00191DA4" w:rsidRPr="008C3BB2" w:rsidRDefault="00191DA4" w:rsidP="00191DA4">
      <w:r w:rsidRPr="008C3BB2">
        <w:t>Moineau domestique</w:t>
      </w:r>
    </w:p>
    <w:p w:rsidR="00191DA4" w:rsidRPr="008C3BB2" w:rsidRDefault="00191DA4" w:rsidP="00191DA4">
      <w:r w:rsidRPr="008C3BB2">
        <w:t>Mouette rieuse</w:t>
      </w:r>
    </w:p>
    <w:p w:rsidR="00191DA4" w:rsidRPr="008C3BB2" w:rsidRDefault="00191DA4" w:rsidP="00191DA4">
      <w:r w:rsidRPr="008C3BB2">
        <w:t>Pic épeiche</w:t>
      </w:r>
    </w:p>
    <w:p w:rsidR="00191DA4" w:rsidRPr="008C3BB2" w:rsidRDefault="00191DA4" w:rsidP="00191DA4">
      <w:pPr>
        <w:rPr>
          <w:szCs w:val="24"/>
        </w:rPr>
      </w:pPr>
      <w:r w:rsidRPr="008C3BB2">
        <w:rPr>
          <w:szCs w:val="24"/>
        </w:rPr>
        <w:t>Pic vert</w:t>
      </w:r>
    </w:p>
    <w:p w:rsidR="008C3BB2" w:rsidRPr="008C3BB2" w:rsidRDefault="008C3BB2" w:rsidP="008C3BB2">
      <w:r w:rsidRPr="008C3BB2">
        <w:t>Pie bavarde</w:t>
      </w:r>
    </w:p>
    <w:p w:rsidR="008C3BB2" w:rsidRPr="008C3BB2" w:rsidRDefault="008C3BB2" w:rsidP="008C3BB2">
      <w:r w:rsidRPr="008C3BB2">
        <w:t>Pigeon domestique</w:t>
      </w:r>
    </w:p>
    <w:p w:rsidR="008C3BB2" w:rsidRPr="008C3BB2" w:rsidRDefault="008C3BB2" w:rsidP="008C3BB2">
      <w:r w:rsidRPr="008C3BB2">
        <w:t>Pigeon ramier</w:t>
      </w:r>
    </w:p>
    <w:p w:rsidR="008C3BB2" w:rsidRPr="008C3BB2" w:rsidRDefault="008C3BB2" w:rsidP="008C3BB2">
      <w:r w:rsidRPr="008C3BB2">
        <w:t>Pinson des arbres</w:t>
      </w:r>
    </w:p>
    <w:p w:rsidR="008C3BB2" w:rsidRPr="008C3BB2" w:rsidRDefault="008C3BB2" w:rsidP="008C3BB2">
      <w:r w:rsidRPr="008C3BB2">
        <w:t>Pouillot véloce</w:t>
      </w:r>
    </w:p>
    <w:p w:rsidR="008C3BB2" w:rsidRPr="008C3BB2" w:rsidRDefault="008C3BB2" w:rsidP="008C3BB2">
      <w:r w:rsidRPr="008C3BB2">
        <w:t>Roitelet huppé</w:t>
      </w:r>
    </w:p>
    <w:p w:rsidR="008C3BB2" w:rsidRPr="008C3BB2" w:rsidRDefault="008C3BB2" w:rsidP="008C3BB2">
      <w:r w:rsidRPr="008C3BB2">
        <w:t xml:space="preserve">Rossignol </w:t>
      </w:r>
      <w:proofErr w:type="spellStart"/>
      <w:r w:rsidRPr="008C3BB2">
        <w:t>philomène</w:t>
      </w:r>
      <w:proofErr w:type="spellEnd"/>
    </w:p>
    <w:p w:rsidR="008C3BB2" w:rsidRPr="008C3BB2" w:rsidRDefault="008C3BB2" w:rsidP="008C3BB2">
      <w:r w:rsidRPr="008C3BB2">
        <w:t>Rougegorge familier</w:t>
      </w:r>
    </w:p>
    <w:p w:rsidR="008C3BB2" w:rsidRPr="008C3BB2" w:rsidRDefault="008C3BB2" w:rsidP="008C3BB2">
      <w:r w:rsidRPr="008C3BB2">
        <w:t>Rougequeue noir</w:t>
      </w:r>
    </w:p>
    <w:p w:rsidR="008C3BB2" w:rsidRPr="008C3BB2" w:rsidRDefault="008C3BB2" w:rsidP="008C3BB2">
      <w:r w:rsidRPr="008C3BB2">
        <w:t xml:space="preserve">Rousserolle </w:t>
      </w:r>
      <w:proofErr w:type="spellStart"/>
      <w:r w:rsidRPr="008C3BB2">
        <w:t>effarvate</w:t>
      </w:r>
      <w:proofErr w:type="spellEnd"/>
    </w:p>
    <w:p w:rsidR="008C3BB2" w:rsidRPr="008C3BB2" w:rsidRDefault="008C3BB2" w:rsidP="008C3BB2">
      <w:r w:rsidRPr="008C3BB2">
        <w:t>Sit</w:t>
      </w:r>
      <w:r w:rsidR="007A583F">
        <w:t>t</w:t>
      </w:r>
      <w:r w:rsidRPr="008C3BB2">
        <w:t xml:space="preserve">elle </w:t>
      </w:r>
      <w:proofErr w:type="spellStart"/>
      <w:r w:rsidRPr="008C3BB2">
        <w:t>torchepot</w:t>
      </w:r>
      <w:proofErr w:type="spellEnd"/>
    </w:p>
    <w:p w:rsidR="008C3BB2" w:rsidRPr="008C3BB2" w:rsidRDefault="008C3BB2" w:rsidP="008C3BB2">
      <w:proofErr w:type="spellStart"/>
      <w:r w:rsidRPr="008C3BB2">
        <w:t>Tarier</w:t>
      </w:r>
      <w:proofErr w:type="spellEnd"/>
      <w:r w:rsidRPr="008C3BB2">
        <w:t xml:space="preserve"> pâtre</w:t>
      </w:r>
    </w:p>
    <w:p w:rsidR="008C3BB2" w:rsidRPr="008C3BB2" w:rsidRDefault="008C3BB2" w:rsidP="008C3BB2">
      <w:r w:rsidRPr="008C3BB2">
        <w:t>Tourterelle turque</w:t>
      </w:r>
    </w:p>
    <w:p w:rsidR="008C3BB2" w:rsidRPr="008C3BB2" w:rsidRDefault="008C3BB2" w:rsidP="008C3BB2">
      <w:r w:rsidRPr="008C3BB2">
        <w:t>Troglodyte mignon</w:t>
      </w:r>
    </w:p>
    <w:p w:rsidR="008C3BB2" w:rsidRPr="008C3BB2" w:rsidRDefault="008C3BB2" w:rsidP="008C3BB2">
      <w:r w:rsidRPr="008C3BB2">
        <w:t xml:space="preserve">Vanneau huppé </w:t>
      </w:r>
    </w:p>
    <w:p w:rsidR="00191DA4" w:rsidRPr="008C3BB2" w:rsidRDefault="008C3BB2" w:rsidP="008A16AD">
      <w:r w:rsidRPr="008C3BB2">
        <w:t>Verdier d’Europe</w:t>
      </w:r>
    </w:p>
    <w:sectPr w:rsidR="00191DA4" w:rsidRPr="008C3BB2" w:rsidSect="00496CFF">
      <w:footerReference w:type="default" r:id="rId19"/>
      <w:pgSz w:w="11906" w:h="16838"/>
      <w:pgMar w:top="1820" w:right="1418" w:bottom="142" w:left="1134" w:header="85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9A6" w:rsidRDefault="007B69A6" w:rsidP="009B0037">
      <w:r>
        <w:separator/>
      </w:r>
    </w:p>
  </w:endnote>
  <w:endnote w:type="continuationSeparator" w:id="0">
    <w:p w:rsidR="007B69A6" w:rsidRDefault="007B69A6" w:rsidP="009B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266025"/>
      <w:docPartObj>
        <w:docPartGallery w:val="Page Numbers (Bottom of Page)"/>
        <w:docPartUnique/>
      </w:docPartObj>
    </w:sdtPr>
    <w:sdtEndPr/>
    <w:sdtContent>
      <w:p w:rsidR="00282ABD" w:rsidRDefault="00282ABD">
        <w:pPr>
          <w:pStyle w:val="Pieddepage"/>
          <w:jc w:val="right"/>
        </w:pPr>
        <w:r>
          <w:fldChar w:fldCharType="begin"/>
        </w:r>
        <w:r>
          <w:instrText>PAGE   \* MERGEFORMAT</w:instrText>
        </w:r>
        <w:r>
          <w:fldChar w:fldCharType="separate"/>
        </w:r>
        <w:r w:rsidR="00EA085D">
          <w:rPr>
            <w:noProof/>
          </w:rPr>
          <w:t>8</w:t>
        </w:r>
        <w:r>
          <w:fldChar w:fldCharType="end"/>
        </w:r>
      </w:p>
    </w:sdtContent>
  </w:sdt>
  <w:p w:rsidR="00282ABD" w:rsidRDefault="00282AB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9A6" w:rsidRDefault="007B69A6" w:rsidP="009B0037">
      <w:r>
        <w:separator/>
      </w:r>
    </w:p>
  </w:footnote>
  <w:footnote w:type="continuationSeparator" w:id="0">
    <w:p w:rsidR="007B69A6" w:rsidRDefault="007B69A6" w:rsidP="009B00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CC8"/>
    <w:multiLevelType w:val="hybridMultilevel"/>
    <w:tmpl w:val="522E2A4E"/>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055F493F"/>
    <w:multiLevelType w:val="hybridMultilevel"/>
    <w:tmpl w:val="B08EAB06"/>
    <w:lvl w:ilvl="0" w:tplc="46FA688E">
      <w:start w:val="1"/>
      <w:numFmt w:val="upperLetter"/>
      <w:lvlText w:val="%1."/>
      <w:lvlJc w:val="left"/>
      <w:pPr>
        <w:ind w:left="1065" w:hanging="360"/>
      </w:pPr>
      <w:rPr>
        <w:rFonts w:hint="default"/>
        <w:color w:val="4F960E"/>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08CA51D5"/>
    <w:multiLevelType w:val="hybridMultilevel"/>
    <w:tmpl w:val="5D98EB42"/>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091818C2"/>
    <w:multiLevelType w:val="hybridMultilevel"/>
    <w:tmpl w:val="059C8804"/>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nsid w:val="0E9816F8"/>
    <w:multiLevelType w:val="hybridMultilevel"/>
    <w:tmpl w:val="A1441FEE"/>
    <w:lvl w:ilvl="0" w:tplc="DCBE2170">
      <w:start w:val="1"/>
      <w:numFmt w:val="bullet"/>
      <w:pStyle w:val="Listepuces"/>
      <w:lvlText w:val=""/>
      <w:lvlJc w:val="left"/>
      <w:pPr>
        <w:ind w:left="1437" w:hanging="360"/>
      </w:pPr>
      <w:rPr>
        <w:rFonts w:ascii="Wingdings 2" w:hAnsi="Wingdings 2" w:hint="default"/>
        <w:b w:val="0"/>
        <w:i w:val="0"/>
        <w:caps w:val="0"/>
        <w:strike w:val="0"/>
        <w:dstrike w:val="0"/>
        <w:vanish w:val="0"/>
        <w:color w:val="000000" w:themeColor="text1"/>
        <w:sz w:val="20"/>
        <w:vertAlign w:val="baseline"/>
      </w:rPr>
    </w:lvl>
    <w:lvl w:ilvl="1" w:tplc="040C0003" w:tentative="1">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5">
    <w:nsid w:val="116B5FAF"/>
    <w:multiLevelType w:val="hybridMultilevel"/>
    <w:tmpl w:val="1EBED0D6"/>
    <w:lvl w:ilvl="0" w:tplc="B0B6D90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C67E2C"/>
    <w:multiLevelType w:val="hybridMultilevel"/>
    <w:tmpl w:val="8842E61E"/>
    <w:lvl w:ilvl="0" w:tplc="C3985B56">
      <w:start w:val="1"/>
      <w:numFmt w:val="upperLetter"/>
      <w:lvlText w:val="%1."/>
      <w:lvlJc w:val="left"/>
      <w:pPr>
        <w:ind w:left="1065" w:hanging="360"/>
      </w:pPr>
      <w:rPr>
        <w:rFonts w:hint="default"/>
        <w:color w:val="4F960E"/>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258C2923"/>
    <w:multiLevelType w:val="multilevel"/>
    <w:tmpl w:val="40FC8DE0"/>
    <w:lvl w:ilvl="0">
      <w:start w:val="1"/>
      <w:numFmt w:val="upperRoman"/>
      <w:pStyle w:val="Titre1"/>
      <w:lvlText w:val="%1."/>
      <w:lvlJc w:val="left"/>
      <w:pPr>
        <w:ind w:left="0" w:firstLine="0"/>
      </w:pPr>
      <w:rPr>
        <w:rFonts w:hint="default"/>
        <w:b/>
        <w:i w:val="0"/>
        <w:sz w:val="28"/>
      </w:rPr>
    </w:lvl>
    <w:lvl w:ilvl="1">
      <w:start w:val="1"/>
      <w:numFmt w:val="upperLetter"/>
      <w:pStyle w:val="Titre2"/>
      <w:lvlText w:val="%2."/>
      <w:lvlJc w:val="left"/>
      <w:pPr>
        <w:ind w:left="720" w:firstLine="0"/>
      </w:pPr>
      <w:rPr>
        <w:rFonts w:hint="default"/>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nsid w:val="298A45B1"/>
    <w:multiLevelType w:val="hybridMultilevel"/>
    <w:tmpl w:val="0B645796"/>
    <w:lvl w:ilvl="0" w:tplc="A0AA375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3D7D94"/>
    <w:multiLevelType w:val="hybridMultilevel"/>
    <w:tmpl w:val="B10459FC"/>
    <w:lvl w:ilvl="0" w:tplc="9744B330">
      <w:start w:val="1"/>
      <w:numFmt w:val="upperLetter"/>
      <w:lvlText w:val="%1."/>
      <w:lvlJc w:val="left"/>
      <w:pPr>
        <w:ind w:left="1776" w:hanging="360"/>
      </w:pPr>
      <w:rPr>
        <w:rFonts w:ascii="Calibri" w:eastAsiaTheme="majorEastAsia" w:hAnsi="Calibri" w:cstheme="majorBidi"/>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nsid w:val="2E786295"/>
    <w:multiLevelType w:val="hybridMultilevel"/>
    <w:tmpl w:val="750CE7EA"/>
    <w:lvl w:ilvl="0" w:tplc="7B1A1A3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10C45C5"/>
    <w:multiLevelType w:val="multilevel"/>
    <w:tmpl w:val="60C2896E"/>
    <w:styleLink w:val="StyleAvecpucesWingdings2symboleOrangeGauche0cmSu"/>
    <w:lvl w:ilvl="0">
      <w:start w:val="1"/>
      <w:numFmt w:val="bullet"/>
      <w:lvlText w:val=""/>
      <w:lvlJc w:val="left"/>
      <w:pPr>
        <w:tabs>
          <w:tab w:val="num" w:pos="720"/>
        </w:tabs>
        <w:ind w:left="720" w:hanging="360"/>
      </w:pPr>
      <w:rPr>
        <w:rFonts w:ascii="Wingdings 2" w:hAnsi="Wingdings 2"/>
        <w:color w:val="92BD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pStyle w:val="Titre9"/>
      <w:lvlText w:val=""/>
      <w:lvlJc w:val="left"/>
      <w:pPr>
        <w:tabs>
          <w:tab w:val="num" w:pos="6480"/>
        </w:tabs>
        <w:ind w:left="6480" w:hanging="360"/>
      </w:pPr>
      <w:rPr>
        <w:rFonts w:ascii="Wingdings" w:hAnsi="Wingdings" w:hint="default"/>
      </w:rPr>
    </w:lvl>
  </w:abstractNum>
  <w:abstractNum w:abstractNumId="12">
    <w:nsid w:val="354B42B8"/>
    <w:multiLevelType w:val="hybridMultilevel"/>
    <w:tmpl w:val="41C8FF04"/>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nsid w:val="45BA2086"/>
    <w:multiLevelType w:val="hybridMultilevel"/>
    <w:tmpl w:val="B674FDF4"/>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nsid w:val="4AD1076D"/>
    <w:multiLevelType w:val="hybridMultilevel"/>
    <w:tmpl w:val="52863B64"/>
    <w:lvl w:ilvl="0" w:tplc="B9EE75B0">
      <w:start w:val="1"/>
      <w:numFmt w:val="upp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5">
    <w:nsid w:val="4F7620CA"/>
    <w:multiLevelType w:val="hybridMultilevel"/>
    <w:tmpl w:val="E0E2E7D0"/>
    <w:lvl w:ilvl="0" w:tplc="1DDAB622">
      <w:start w:val="3"/>
      <w:numFmt w:val="bullet"/>
      <w:lvlText w:val="-"/>
      <w:lvlJc w:val="left"/>
      <w:pPr>
        <w:ind w:left="720" w:hanging="360"/>
      </w:pPr>
      <w:rPr>
        <w:rFonts w:ascii="Calibri" w:eastAsiaTheme="maj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FDC556A"/>
    <w:multiLevelType w:val="hybridMultilevel"/>
    <w:tmpl w:val="46881D8E"/>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nsid w:val="66686D4C"/>
    <w:multiLevelType w:val="hybridMultilevel"/>
    <w:tmpl w:val="D430B8D6"/>
    <w:lvl w:ilvl="0" w:tplc="413A9E9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8">
    <w:nsid w:val="674D4DFD"/>
    <w:multiLevelType w:val="hybridMultilevel"/>
    <w:tmpl w:val="DAA46BD2"/>
    <w:lvl w:ilvl="0" w:tplc="D8642AD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5E02C3"/>
    <w:multiLevelType w:val="hybridMultilevel"/>
    <w:tmpl w:val="62D4E4D2"/>
    <w:lvl w:ilvl="0" w:tplc="48DEBFA2">
      <w:start w:val="1"/>
      <w:numFmt w:val="upperLetter"/>
      <w:lvlText w:val="%1."/>
      <w:lvlJc w:val="left"/>
      <w:pPr>
        <w:ind w:left="1428"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nsid w:val="73652A40"/>
    <w:multiLevelType w:val="hybridMultilevel"/>
    <w:tmpl w:val="4462B4C6"/>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nsid w:val="7AF8418B"/>
    <w:multiLevelType w:val="hybridMultilevel"/>
    <w:tmpl w:val="26D63C82"/>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11"/>
  </w:num>
  <w:num w:numId="2">
    <w:abstractNumId w:val="7"/>
  </w:num>
  <w:num w:numId="3">
    <w:abstractNumId w:val="4"/>
  </w:num>
  <w:num w:numId="4">
    <w:abstractNumId w:val="10"/>
  </w:num>
  <w:num w:numId="5">
    <w:abstractNumId w:val="1"/>
  </w:num>
  <w:num w:numId="6">
    <w:abstractNumId w:val="14"/>
  </w:num>
  <w:num w:numId="7">
    <w:abstractNumId w:val="17"/>
  </w:num>
  <w:num w:numId="8">
    <w:abstractNumId w:val="12"/>
  </w:num>
  <w:num w:numId="9">
    <w:abstractNumId w:val="6"/>
  </w:num>
  <w:num w:numId="10">
    <w:abstractNumId w:val="9"/>
  </w:num>
  <w:num w:numId="11">
    <w:abstractNumId w:val="19"/>
  </w:num>
  <w:num w:numId="12">
    <w:abstractNumId w:val="2"/>
  </w:num>
  <w:num w:numId="13">
    <w:abstractNumId w:val="20"/>
  </w:num>
  <w:num w:numId="14">
    <w:abstractNumId w:val="13"/>
  </w:num>
  <w:num w:numId="15">
    <w:abstractNumId w:val="0"/>
  </w:num>
  <w:num w:numId="16">
    <w:abstractNumId w:val="16"/>
  </w:num>
  <w:num w:numId="17">
    <w:abstractNumId w:val="8"/>
  </w:num>
  <w:num w:numId="18">
    <w:abstractNumId w:val="18"/>
  </w:num>
  <w:num w:numId="19">
    <w:abstractNumId w:val="5"/>
  </w:num>
  <w:num w:numId="20">
    <w:abstractNumId w:val="21"/>
  </w:num>
  <w:num w:numId="21">
    <w:abstractNumId w:val="3"/>
  </w:num>
  <w:num w:numId="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9B8"/>
    <w:rsid w:val="00007BC1"/>
    <w:rsid w:val="000128F7"/>
    <w:rsid w:val="000277DC"/>
    <w:rsid w:val="0003369F"/>
    <w:rsid w:val="00034D95"/>
    <w:rsid w:val="00041407"/>
    <w:rsid w:val="0004213D"/>
    <w:rsid w:val="00046553"/>
    <w:rsid w:val="00055374"/>
    <w:rsid w:val="00064D2B"/>
    <w:rsid w:val="00075160"/>
    <w:rsid w:val="000753B7"/>
    <w:rsid w:val="00095BAB"/>
    <w:rsid w:val="000A0458"/>
    <w:rsid w:val="000B0D2E"/>
    <w:rsid w:val="000B23C7"/>
    <w:rsid w:val="000C2B58"/>
    <w:rsid w:val="000C3D5E"/>
    <w:rsid w:val="000C5EEA"/>
    <w:rsid w:val="000D2730"/>
    <w:rsid w:val="000E3780"/>
    <w:rsid w:val="000E7DEF"/>
    <w:rsid w:val="00101EF3"/>
    <w:rsid w:val="00102FF1"/>
    <w:rsid w:val="00120A37"/>
    <w:rsid w:val="00121DD5"/>
    <w:rsid w:val="00122087"/>
    <w:rsid w:val="001249B8"/>
    <w:rsid w:val="001268A8"/>
    <w:rsid w:val="0013037A"/>
    <w:rsid w:val="00130FB4"/>
    <w:rsid w:val="001316FA"/>
    <w:rsid w:val="00136F7A"/>
    <w:rsid w:val="0013771E"/>
    <w:rsid w:val="001439ED"/>
    <w:rsid w:val="00162BD5"/>
    <w:rsid w:val="001654E5"/>
    <w:rsid w:val="0017036C"/>
    <w:rsid w:val="00170B7B"/>
    <w:rsid w:val="0017254F"/>
    <w:rsid w:val="00172901"/>
    <w:rsid w:val="00173851"/>
    <w:rsid w:val="001748C8"/>
    <w:rsid w:val="0017746A"/>
    <w:rsid w:val="00180381"/>
    <w:rsid w:val="00183E02"/>
    <w:rsid w:val="00191DA4"/>
    <w:rsid w:val="001A6FC4"/>
    <w:rsid w:val="001B1F32"/>
    <w:rsid w:val="001B54FF"/>
    <w:rsid w:val="001C3FC9"/>
    <w:rsid w:val="001C7677"/>
    <w:rsid w:val="001D37D5"/>
    <w:rsid w:val="001D5206"/>
    <w:rsid w:val="001E32B8"/>
    <w:rsid w:val="00221946"/>
    <w:rsid w:val="0022228E"/>
    <w:rsid w:val="002358B6"/>
    <w:rsid w:val="00235E44"/>
    <w:rsid w:val="00246949"/>
    <w:rsid w:val="00247C48"/>
    <w:rsid w:val="00252536"/>
    <w:rsid w:val="00261C40"/>
    <w:rsid w:val="002659B6"/>
    <w:rsid w:val="00265B40"/>
    <w:rsid w:val="002709ED"/>
    <w:rsid w:val="00272F8D"/>
    <w:rsid w:val="00280F73"/>
    <w:rsid w:val="00282ABD"/>
    <w:rsid w:val="0028634D"/>
    <w:rsid w:val="00294695"/>
    <w:rsid w:val="002C2264"/>
    <w:rsid w:val="002C418E"/>
    <w:rsid w:val="002D1D39"/>
    <w:rsid w:val="002D4956"/>
    <w:rsid w:val="002D6191"/>
    <w:rsid w:val="002D7DDA"/>
    <w:rsid w:val="002E4431"/>
    <w:rsid w:val="002F3077"/>
    <w:rsid w:val="002F6C58"/>
    <w:rsid w:val="0030489C"/>
    <w:rsid w:val="003110D3"/>
    <w:rsid w:val="003325D2"/>
    <w:rsid w:val="00342817"/>
    <w:rsid w:val="0035369B"/>
    <w:rsid w:val="0036163C"/>
    <w:rsid w:val="00367E47"/>
    <w:rsid w:val="003706F2"/>
    <w:rsid w:val="00380838"/>
    <w:rsid w:val="003904A1"/>
    <w:rsid w:val="00390BD6"/>
    <w:rsid w:val="003A3D9C"/>
    <w:rsid w:val="003B1ECF"/>
    <w:rsid w:val="003C0DA3"/>
    <w:rsid w:val="003C673C"/>
    <w:rsid w:val="003C6A36"/>
    <w:rsid w:val="003D5631"/>
    <w:rsid w:val="003F5951"/>
    <w:rsid w:val="003F7037"/>
    <w:rsid w:val="00404404"/>
    <w:rsid w:val="00407F15"/>
    <w:rsid w:val="00411643"/>
    <w:rsid w:val="00413B5B"/>
    <w:rsid w:val="00413BB0"/>
    <w:rsid w:val="004231D5"/>
    <w:rsid w:val="0043261E"/>
    <w:rsid w:val="004363A6"/>
    <w:rsid w:val="004365BA"/>
    <w:rsid w:val="00446A48"/>
    <w:rsid w:val="00453562"/>
    <w:rsid w:val="00463026"/>
    <w:rsid w:val="004835A9"/>
    <w:rsid w:val="00483805"/>
    <w:rsid w:val="00486AB1"/>
    <w:rsid w:val="00487456"/>
    <w:rsid w:val="00492AD3"/>
    <w:rsid w:val="00492D7D"/>
    <w:rsid w:val="004950E3"/>
    <w:rsid w:val="00496CFF"/>
    <w:rsid w:val="004970DA"/>
    <w:rsid w:val="00497954"/>
    <w:rsid w:val="004B77F3"/>
    <w:rsid w:val="004C175D"/>
    <w:rsid w:val="004D3B00"/>
    <w:rsid w:val="004E03DC"/>
    <w:rsid w:val="004E513C"/>
    <w:rsid w:val="004F4B4A"/>
    <w:rsid w:val="004F71A0"/>
    <w:rsid w:val="005175BB"/>
    <w:rsid w:val="00525C5E"/>
    <w:rsid w:val="00537376"/>
    <w:rsid w:val="0054091D"/>
    <w:rsid w:val="00540BB7"/>
    <w:rsid w:val="00556B57"/>
    <w:rsid w:val="005607D5"/>
    <w:rsid w:val="00574C0E"/>
    <w:rsid w:val="0058050A"/>
    <w:rsid w:val="00581D07"/>
    <w:rsid w:val="005975CD"/>
    <w:rsid w:val="005B3FE9"/>
    <w:rsid w:val="005B4812"/>
    <w:rsid w:val="005B6E74"/>
    <w:rsid w:val="005B7FC3"/>
    <w:rsid w:val="005C540E"/>
    <w:rsid w:val="005C7C58"/>
    <w:rsid w:val="005E2F12"/>
    <w:rsid w:val="005F2155"/>
    <w:rsid w:val="005F5DDA"/>
    <w:rsid w:val="005F6A35"/>
    <w:rsid w:val="005F6B79"/>
    <w:rsid w:val="006103EF"/>
    <w:rsid w:val="00610A1D"/>
    <w:rsid w:val="00612B55"/>
    <w:rsid w:val="0061328F"/>
    <w:rsid w:val="00614357"/>
    <w:rsid w:val="00616DB7"/>
    <w:rsid w:val="0063115E"/>
    <w:rsid w:val="0063269B"/>
    <w:rsid w:val="0065010A"/>
    <w:rsid w:val="00657FD5"/>
    <w:rsid w:val="0066075C"/>
    <w:rsid w:val="00664028"/>
    <w:rsid w:val="00675B54"/>
    <w:rsid w:val="00675BDC"/>
    <w:rsid w:val="00681237"/>
    <w:rsid w:val="0068653A"/>
    <w:rsid w:val="006A195D"/>
    <w:rsid w:val="006A3FE6"/>
    <w:rsid w:val="006A722C"/>
    <w:rsid w:val="006B106B"/>
    <w:rsid w:val="006B55CD"/>
    <w:rsid w:val="006B58EB"/>
    <w:rsid w:val="006B6B10"/>
    <w:rsid w:val="006B72D8"/>
    <w:rsid w:val="006C7406"/>
    <w:rsid w:val="006D01E5"/>
    <w:rsid w:val="006D34BE"/>
    <w:rsid w:val="006F1F7C"/>
    <w:rsid w:val="006F694B"/>
    <w:rsid w:val="00700223"/>
    <w:rsid w:val="00701676"/>
    <w:rsid w:val="00711EEB"/>
    <w:rsid w:val="00712158"/>
    <w:rsid w:val="007134BE"/>
    <w:rsid w:val="00716008"/>
    <w:rsid w:val="00717CD5"/>
    <w:rsid w:val="007313A2"/>
    <w:rsid w:val="00751CF9"/>
    <w:rsid w:val="007831B6"/>
    <w:rsid w:val="00785B24"/>
    <w:rsid w:val="007A583F"/>
    <w:rsid w:val="007A76EF"/>
    <w:rsid w:val="007A7DEB"/>
    <w:rsid w:val="007B22F9"/>
    <w:rsid w:val="007B69A6"/>
    <w:rsid w:val="007C014E"/>
    <w:rsid w:val="007C5E03"/>
    <w:rsid w:val="007D07FB"/>
    <w:rsid w:val="007D257B"/>
    <w:rsid w:val="007D4D94"/>
    <w:rsid w:val="007D5F81"/>
    <w:rsid w:val="007F3865"/>
    <w:rsid w:val="007F460E"/>
    <w:rsid w:val="008020A8"/>
    <w:rsid w:val="0080487B"/>
    <w:rsid w:val="008055EB"/>
    <w:rsid w:val="0081092B"/>
    <w:rsid w:val="00821C67"/>
    <w:rsid w:val="00827034"/>
    <w:rsid w:val="00841AA3"/>
    <w:rsid w:val="00843B43"/>
    <w:rsid w:val="00850CA9"/>
    <w:rsid w:val="00852531"/>
    <w:rsid w:val="00857C06"/>
    <w:rsid w:val="00860B80"/>
    <w:rsid w:val="00865F66"/>
    <w:rsid w:val="0087218F"/>
    <w:rsid w:val="00872393"/>
    <w:rsid w:val="008731F2"/>
    <w:rsid w:val="00877054"/>
    <w:rsid w:val="00885001"/>
    <w:rsid w:val="008A11A2"/>
    <w:rsid w:val="008A16AD"/>
    <w:rsid w:val="008B1659"/>
    <w:rsid w:val="008B79F6"/>
    <w:rsid w:val="008C3BB2"/>
    <w:rsid w:val="008F6540"/>
    <w:rsid w:val="0090610D"/>
    <w:rsid w:val="0091025D"/>
    <w:rsid w:val="00913650"/>
    <w:rsid w:val="00920646"/>
    <w:rsid w:val="00920BB8"/>
    <w:rsid w:val="00921BCD"/>
    <w:rsid w:val="00925E58"/>
    <w:rsid w:val="009306EB"/>
    <w:rsid w:val="00940B57"/>
    <w:rsid w:val="00943341"/>
    <w:rsid w:val="009461F6"/>
    <w:rsid w:val="0094693A"/>
    <w:rsid w:val="00947191"/>
    <w:rsid w:val="00951EBF"/>
    <w:rsid w:val="00952BE9"/>
    <w:rsid w:val="009534AC"/>
    <w:rsid w:val="00955D6D"/>
    <w:rsid w:val="0097270A"/>
    <w:rsid w:val="00973CE0"/>
    <w:rsid w:val="0099049F"/>
    <w:rsid w:val="0099395C"/>
    <w:rsid w:val="009A013F"/>
    <w:rsid w:val="009A2416"/>
    <w:rsid w:val="009A55EC"/>
    <w:rsid w:val="009A602F"/>
    <w:rsid w:val="009A6536"/>
    <w:rsid w:val="009B0037"/>
    <w:rsid w:val="009C1B58"/>
    <w:rsid w:val="009C3105"/>
    <w:rsid w:val="009C7A14"/>
    <w:rsid w:val="009C7BF4"/>
    <w:rsid w:val="009D64C7"/>
    <w:rsid w:val="009E5C4B"/>
    <w:rsid w:val="009E629A"/>
    <w:rsid w:val="00A01381"/>
    <w:rsid w:val="00A046C9"/>
    <w:rsid w:val="00A0680D"/>
    <w:rsid w:val="00A07216"/>
    <w:rsid w:val="00A150E6"/>
    <w:rsid w:val="00A17748"/>
    <w:rsid w:val="00A20D55"/>
    <w:rsid w:val="00A22EFA"/>
    <w:rsid w:val="00A249D9"/>
    <w:rsid w:val="00A31516"/>
    <w:rsid w:val="00A35D22"/>
    <w:rsid w:val="00A522F1"/>
    <w:rsid w:val="00A60750"/>
    <w:rsid w:val="00A703B9"/>
    <w:rsid w:val="00A7180D"/>
    <w:rsid w:val="00A91A47"/>
    <w:rsid w:val="00A9526B"/>
    <w:rsid w:val="00A975D0"/>
    <w:rsid w:val="00AA0E59"/>
    <w:rsid w:val="00AB7C6F"/>
    <w:rsid w:val="00AC1DD5"/>
    <w:rsid w:val="00AD1031"/>
    <w:rsid w:val="00AD4BA5"/>
    <w:rsid w:val="00AE265C"/>
    <w:rsid w:val="00AE2B31"/>
    <w:rsid w:val="00AF10C9"/>
    <w:rsid w:val="00B014DD"/>
    <w:rsid w:val="00B06739"/>
    <w:rsid w:val="00B16C66"/>
    <w:rsid w:val="00B24B50"/>
    <w:rsid w:val="00B27036"/>
    <w:rsid w:val="00B315D8"/>
    <w:rsid w:val="00B4466D"/>
    <w:rsid w:val="00B453BE"/>
    <w:rsid w:val="00B47277"/>
    <w:rsid w:val="00B50818"/>
    <w:rsid w:val="00B56F8C"/>
    <w:rsid w:val="00B616EB"/>
    <w:rsid w:val="00B649F2"/>
    <w:rsid w:val="00B71621"/>
    <w:rsid w:val="00B77C9D"/>
    <w:rsid w:val="00B9666E"/>
    <w:rsid w:val="00BA3B7B"/>
    <w:rsid w:val="00BB11AB"/>
    <w:rsid w:val="00BB3E95"/>
    <w:rsid w:val="00BB7FD6"/>
    <w:rsid w:val="00BC2E62"/>
    <w:rsid w:val="00BC4206"/>
    <w:rsid w:val="00BC55DC"/>
    <w:rsid w:val="00BC717B"/>
    <w:rsid w:val="00BD1173"/>
    <w:rsid w:val="00BD3496"/>
    <w:rsid w:val="00BD48F0"/>
    <w:rsid w:val="00BF284C"/>
    <w:rsid w:val="00BF58DD"/>
    <w:rsid w:val="00C137BD"/>
    <w:rsid w:val="00C258B9"/>
    <w:rsid w:val="00C56ADD"/>
    <w:rsid w:val="00C60E4C"/>
    <w:rsid w:val="00C75851"/>
    <w:rsid w:val="00C81CDA"/>
    <w:rsid w:val="00C82E9B"/>
    <w:rsid w:val="00C8607A"/>
    <w:rsid w:val="00C959F3"/>
    <w:rsid w:val="00CA51D2"/>
    <w:rsid w:val="00CB3283"/>
    <w:rsid w:val="00CC0C8D"/>
    <w:rsid w:val="00CC5945"/>
    <w:rsid w:val="00CD5B82"/>
    <w:rsid w:val="00CE2003"/>
    <w:rsid w:val="00CF532C"/>
    <w:rsid w:val="00CF75E3"/>
    <w:rsid w:val="00D04ACA"/>
    <w:rsid w:val="00D07C6B"/>
    <w:rsid w:val="00D207A3"/>
    <w:rsid w:val="00D32EE8"/>
    <w:rsid w:val="00D477E2"/>
    <w:rsid w:val="00D47BE0"/>
    <w:rsid w:val="00D526E4"/>
    <w:rsid w:val="00D5496B"/>
    <w:rsid w:val="00D61F69"/>
    <w:rsid w:val="00D64663"/>
    <w:rsid w:val="00D735CD"/>
    <w:rsid w:val="00D76FA0"/>
    <w:rsid w:val="00D80063"/>
    <w:rsid w:val="00D927EB"/>
    <w:rsid w:val="00D93891"/>
    <w:rsid w:val="00D945B5"/>
    <w:rsid w:val="00D96600"/>
    <w:rsid w:val="00D97304"/>
    <w:rsid w:val="00DA0005"/>
    <w:rsid w:val="00DA13A5"/>
    <w:rsid w:val="00DA692F"/>
    <w:rsid w:val="00DA6F33"/>
    <w:rsid w:val="00DC239B"/>
    <w:rsid w:val="00DC5457"/>
    <w:rsid w:val="00DD2A34"/>
    <w:rsid w:val="00DD4F40"/>
    <w:rsid w:val="00DD6D77"/>
    <w:rsid w:val="00DE19FC"/>
    <w:rsid w:val="00DE44E2"/>
    <w:rsid w:val="00DF76A7"/>
    <w:rsid w:val="00E02F12"/>
    <w:rsid w:val="00E12D10"/>
    <w:rsid w:val="00E15311"/>
    <w:rsid w:val="00E23D88"/>
    <w:rsid w:val="00E24C7D"/>
    <w:rsid w:val="00E30CB2"/>
    <w:rsid w:val="00E32830"/>
    <w:rsid w:val="00E32B23"/>
    <w:rsid w:val="00E50484"/>
    <w:rsid w:val="00E50A1C"/>
    <w:rsid w:val="00E65867"/>
    <w:rsid w:val="00E65EC6"/>
    <w:rsid w:val="00EA085D"/>
    <w:rsid w:val="00EA4E20"/>
    <w:rsid w:val="00EA7816"/>
    <w:rsid w:val="00EC68BE"/>
    <w:rsid w:val="00EF1B49"/>
    <w:rsid w:val="00F073F0"/>
    <w:rsid w:val="00F1153F"/>
    <w:rsid w:val="00F14E1F"/>
    <w:rsid w:val="00F1781B"/>
    <w:rsid w:val="00F270CD"/>
    <w:rsid w:val="00F37FD0"/>
    <w:rsid w:val="00F42FD8"/>
    <w:rsid w:val="00F437DA"/>
    <w:rsid w:val="00F52670"/>
    <w:rsid w:val="00F53D96"/>
    <w:rsid w:val="00F54000"/>
    <w:rsid w:val="00F662A4"/>
    <w:rsid w:val="00F67F33"/>
    <w:rsid w:val="00F83AF7"/>
    <w:rsid w:val="00F90C51"/>
    <w:rsid w:val="00FA0574"/>
    <w:rsid w:val="00FA3D92"/>
    <w:rsid w:val="00FB1AA9"/>
    <w:rsid w:val="00FB3330"/>
    <w:rsid w:val="00FC5A1A"/>
    <w:rsid w:val="00FE016B"/>
    <w:rsid w:val="00FE1203"/>
    <w:rsid w:val="00FE13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apport"/>
    <w:qFormat/>
    <w:rsid w:val="00A249D9"/>
    <w:pPr>
      <w:spacing w:before="120" w:after="0"/>
      <w:jc w:val="both"/>
    </w:pPr>
    <w:rPr>
      <w:rFonts w:ascii="Calibri" w:hAnsi="Calibri" w:cstheme="minorHAnsi"/>
    </w:rPr>
  </w:style>
  <w:style w:type="paragraph" w:styleId="Titre1">
    <w:name w:val="heading 1"/>
    <w:basedOn w:val="Normal"/>
    <w:next w:val="Titre2"/>
    <w:link w:val="Titre1Car"/>
    <w:autoRedefine/>
    <w:uiPriority w:val="9"/>
    <w:qFormat/>
    <w:rsid w:val="00A35D22"/>
    <w:pPr>
      <w:keepNext/>
      <w:keepLines/>
      <w:numPr>
        <w:numId w:val="2"/>
      </w:numPr>
      <w:spacing w:before="160"/>
      <w:outlineLvl w:val="0"/>
    </w:pPr>
    <w:rPr>
      <w:rFonts w:eastAsiaTheme="majorEastAsia" w:cstheme="majorBidi"/>
      <w:b/>
      <w:bCs/>
      <w:caps/>
      <w:color w:val="5AAC10"/>
      <w:sz w:val="28"/>
      <w:szCs w:val="28"/>
    </w:rPr>
  </w:style>
  <w:style w:type="paragraph" w:styleId="Titre2">
    <w:name w:val="heading 2"/>
    <w:basedOn w:val="Titre1"/>
    <w:next w:val="Titre3"/>
    <w:link w:val="Titre2Car"/>
    <w:autoRedefine/>
    <w:uiPriority w:val="9"/>
    <w:unhideWhenUsed/>
    <w:qFormat/>
    <w:rsid w:val="009A2416"/>
    <w:pPr>
      <w:numPr>
        <w:ilvl w:val="1"/>
      </w:numPr>
      <w:spacing w:before="120"/>
      <w:outlineLvl w:val="1"/>
    </w:pPr>
    <w:rPr>
      <w:bCs w:val="0"/>
      <w:caps w:val="0"/>
      <w:smallCaps/>
      <w:color w:val="92D050"/>
      <w:sz w:val="24"/>
      <w:szCs w:val="22"/>
    </w:rPr>
  </w:style>
  <w:style w:type="paragraph" w:styleId="Titre3">
    <w:name w:val="heading 3"/>
    <w:basedOn w:val="Titre2"/>
    <w:next w:val="Titre4"/>
    <w:link w:val="Titre3Car"/>
    <w:autoRedefine/>
    <w:uiPriority w:val="9"/>
    <w:unhideWhenUsed/>
    <w:qFormat/>
    <w:rsid w:val="007A76EF"/>
    <w:pPr>
      <w:numPr>
        <w:ilvl w:val="2"/>
      </w:numPr>
      <w:outlineLvl w:val="2"/>
    </w:pPr>
    <w:rPr>
      <w:b w:val="0"/>
      <w:bCs/>
      <w:smallCaps w:val="0"/>
    </w:rPr>
  </w:style>
  <w:style w:type="paragraph" w:styleId="Titre4">
    <w:name w:val="heading 4"/>
    <w:basedOn w:val="Titre3"/>
    <w:next w:val="Normal"/>
    <w:link w:val="Titre4Car"/>
    <w:autoRedefine/>
    <w:uiPriority w:val="9"/>
    <w:unhideWhenUsed/>
    <w:qFormat/>
    <w:rsid w:val="007A76EF"/>
    <w:pPr>
      <w:numPr>
        <w:ilvl w:val="3"/>
      </w:numPr>
      <w:outlineLvl w:val="3"/>
    </w:pPr>
    <w:rPr>
      <w:b/>
      <w:bCs w:val="0"/>
      <w:iCs/>
    </w:rPr>
  </w:style>
  <w:style w:type="paragraph" w:styleId="Titre5">
    <w:name w:val="heading 5"/>
    <w:basedOn w:val="Corpsdetexte"/>
    <w:next w:val="Corpsdetexte"/>
    <w:link w:val="Titre5Car"/>
    <w:autoRedefine/>
    <w:uiPriority w:val="9"/>
    <w:unhideWhenUsed/>
    <w:qFormat/>
    <w:rsid w:val="007A76EF"/>
    <w:pPr>
      <w:keepNext/>
      <w:keepLines/>
      <w:numPr>
        <w:ilvl w:val="4"/>
        <w:numId w:val="2"/>
      </w:numPr>
      <w:spacing w:before="200"/>
      <w:outlineLvl w:val="4"/>
    </w:pPr>
    <w:rPr>
      <w:rFonts w:eastAsiaTheme="majorEastAsia" w:cstheme="majorBidi"/>
    </w:rPr>
  </w:style>
  <w:style w:type="paragraph" w:styleId="Titre6">
    <w:name w:val="heading 6"/>
    <w:basedOn w:val="Normal"/>
    <w:next w:val="Normal"/>
    <w:link w:val="Titre6Car"/>
    <w:uiPriority w:val="9"/>
    <w:semiHidden/>
    <w:unhideWhenUsed/>
    <w:qFormat/>
    <w:rsid w:val="007A76EF"/>
    <w:pPr>
      <w:keepNext/>
      <w:keepLines/>
      <w:numPr>
        <w:ilvl w:val="5"/>
        <w:numId w:val="2"/>
      </w:numPr>
      <w:spacing w:before="200"/>
      <w:outlineLvl w:val="5"/>
    </w:pPr>
    <w:rPr>
      <w:rFonts w:asciiTheme="majorHAnsi" w:eastAsiaTheme="majorEastAsia" w:hAnsiTheme="majorHAnsi" w:cstheme="majorBidi"/>
      <w:i/>
      <w:iCs/>
      <w:color w:val="7F6600" w:themeColor="accent1" w:themeShade="7F"/>
      <w:sz w:val="24"/>
    </w:rPr>
  </w:style>
  <w:style w:type="paragraph" w:styleId="Titre7">
    <w:name w:val="heading 7"/>
    <w:basedOn w:val="Normal"/>
    <w:next w:val="Normal"/>
    <w:link w:val="Titre7Car"/>
    <w:uiPriority w:val="9"/>
    <w:semiHidden/>
    <w:unhideWhenUsed/>
    <w:qFormat/>
    <w:rsid w:val="007A76EF"/>
    <w:pPr>
      <w:keepNext/>
      <w:keepLines/>
      <w:numPr>
        <w:ilvl w:val="6"/>
        <w:numId w:val="2"/>
      </w:numPr>
      <w:spacing w:before="200"/>
      <w:outlineLvl w:val="6"/>
    </w:pPr>
    <w:rPr>
      <w:rFonts w:asciiTheme="majorHAnsi" w:eastAsiaTheme="majorEastAsia" w:hAnsiTheme="majorHAnsi" w:cstheme="majorBidi"/>
      <w:i/>
      <w:iCs/>
      <w:color w:val="404040" w:themeColor="text1" w:themeTint="BF"/>
      <w:sz w:val="24"/>
    </w:rPr>
  </w:style>
  <w:style w:type="paragraph" w:styleId="Titre8">
    <w:name w:val="heading 8"/>
    <w:basedOn w:val="Normal"/>
    <w:next w:val="Normal"/>
    <w:link w:val="Titre8Car"/>
    <w:uiPriority w:val="9"/>
    <w:semiHidden/>
    <w:unhideWhenUsed/>
    <w:qFormat/>
    <w:rsid w:val="007A76EF"/>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7A76EF"/>
    <w:pPr>
      <w:keepNext/>
      <w:keepLines/>
      <w:numPr>
        <w:ilvl w:val="8"/>
        <w:numId w:val="1"/>
      </w:numPr>
      <w:tabs>
        <w:tab w:val="clear" w:pos="6480"/>
      </w:tabs>
      <w:spacing w:before="200"/>
      <w:ind w:left="5760" w:firstLine="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5D22"/>
    <w:rPr>
      <w:rFonts w:ascii="Calibri" w:eastAsiaTheme="majorEastAsia" w:hAnsi="Calibri" w:cstheme="majorBidi"/>
      <w:b/>
      <w:bCs/>
      <w:caps/>
      <w:color w:val="5AAC10"/>
      <w:sz w:val="28"/>
      <w:szCs w:val="28"/>
    </w:rPr>
  </w:style>
  <w:style w:type="paragraph" w:styleId="Corpsdetexte">
    <w:name w:val="Body Text"/>
    <w:basedOn w:val="Normal"/>
    <w:link w:val="CorpsdetexteCar"/>
    <w:autoRedefine/>
    <w:uiPriority w:val="99"/>
    <w:unhideWhenUsed/>
    <w:qFormat/>
    <w:rsid w:val="007A76EF"/>
    <w:rPr>
      <w:rFonts w:eastAsiaTheme="minorHAnsi" w:cstheme="minorBidi"/>
    </w:rPr>
  </w:style>
  <w:style w:type="character" w:customStyle="1" w:styleId="Titre2Car">
    <w:name w:val="Titre 2 Car"/>
    <w:basedOn w:val="Policepardfaut"/>
    <w:link w:val="Titre2"/>
    <w:uiPriority w:val="9"/>
    <w:rsid w:val="009A2416"/>
    <w:rPr>
      <w:rFonts w:ascii="Calibri" w:eastAsiaTheme="majorEastAsia" w:hAnsi="Calibri" w:cstheme="majorBidi"/>
      <w:b/>
      <w:smallCaps/>
      <w:color w:val="92D050"/>
      <w:sz w:val="24"/>
    </w:rPr>
  </w:style>
  <w:style w:type="character" w:customStyle="1" w:styleId="Titre3Car">
    <w:name w:val="Titre 3 Car"/>
    <w:basedOn w:val="Policepardfaut"/>
    <w:link w:val="Titre3"/>
    <w:uiPriority w:val="9"/>
    <w:rsid w:val="007A76EF"/>
    <w:rPr>
      <w:rFonts w:asciiTheme="majorHAnsi" w:eastAsiaTheme="majorEastAsia" w:hAnsiTheme="majorHAnsi" w:cstheme="majorBidi"/>
      <w:b/>
      <w:bCs/>
      <w:sz w:val="24"/>
      <w:szCs w:val="26"/>
    </w:rPr>
  </w:style>
  <w:style w:type="character" w:customStyle="1" w:styleId="Titre4Car">
    <w:name w:val="Titre 4 Car"/>
    <w:basedOn w:val="Policepardfaut"/>
    <w:link w:val="Titre4"/>
    <w:uiPriority w:val="9"/>
    <w:rsid w:val="007A76EF"/>
    <w:rPr>
      <w:rFonts w:asciiTheme="majorHAnsi" w:eastAsiaTheme="majorEastAsia" w:hAnsiTheme="majorHAnsi" w:cstheme="majorBidi"/>
      <w:iCs/>
      <w:sz w:val="24"/>
      <w:szCs w:val="26"/>
    </w:rPr>
  </w:style>
  <w:style w:type="character" w:customStyle="1" w:styleId="CorpsdetexteCar">
    <w:name w:val="Corps de texte Car"/>
    <w:basedOn w:val="Policepardfaut"/>
    <w:link w:val="Corpsdetexte"/>
    <w:uiPriority w:val="99"/>
    <w:rsid w:val="007A76EF"/>
  </w:style>
  <w:style w:type="character" w:customStyle="1" w:styleId="Titre5Car">
    <w:name w:val="Titre 5 Car"/>
    <w:basedOn w:val="Policepardfaut"/>
    <w:link w:val="Titre5"/>
    <w:uiPriority w:val="9"/>
    <w:rsid w:val="007A76EF"/>
    <w:rPr>
      <w:rFonts w:ascii="Calibri" w:eastAsiaTheme="majorEastAsia" w:hAnsi="Calibri" w:cstheme="majorBidi"/>
    </w:rPr>
  </w:style>
  <w:style w:type="character" w:customStyle="1" w:styleId="Titre6Car">
    <w:name w:val="Titre 6 Car"/>
    <w:basedOn w:val="Policepardfaut"/>
    <w:link w:val="Titre6"/>
    <w:uiPriority w:val="9"/>
    <w:semiHidden/>
    <w:rsid w:val="007A76EF"/>
    <w:rPr>
      <w:rFonts w:asciiTheme="majorHAnsi" w:eastAsiaTheme="majorEastAsia" w:hAnsiTheme="majorHAnsi" w:cstheme="majorBidi"/>
      <w:i/>
      <w:iCs/>
      <w:color w:val="7F6600" w:themeColor="accent1" w:themeShade="7F"/>
      <w:sz w:val="24"/>
    </w:rPr>
  </w:style>
  <w:style w:type="character" w:customStyle="1" w:styleId="Titre7Car">
    <w:name w:val="Titre 7 Car"/>
    <w:basedOn w:val="Policepardfaut"/>
    <w:link w:val="Titre7"/>
    <w:uiPriority w:val="9"/>
    <w:semiHidden/>
    <w:rsid w:val="007A76EF"/>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7A76EF"/>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7A76EF"/>
    <w:rPr>
      <w:rFonts w:asciiTheme="majorHAnsi" w:eastAsiaTheme="majorEastAsia" w:hAnsiTheme="majorHAnsi" w:cstheme="majorBidi"/>
      <w:i/>
      <w:iCs/>
      <w:color w:val="404040" w:themeColor="text1" w:themeTint="BF"/>
    </w:rPr>
  </w:style>
  <w:style w:type="paragraph" w:styleId="En-tte">
    <w:name w:val="header"/>
    <w:basedOn w:val="Normal"/>
    <w:link w:val="En-tteCar"/>
    <w:uiPriority w:val="99"/>
    <w:unhideWhenUsed/>
    <w:rsid w:val="00B4466D"/>
    <w:pPr>
      <w:tabs>
        <w:tab w:val="center" w:pos="4536"/>
        <w:tab w:val="right" w:pos="9072"/>
      </w:tabs>
    </w:pPr>
  </w:style>
  <w:style w:type="character" w:customStyle="1" w:styleId="En-tteCar">
    <w:name w:val="En-tête Car"/>
    <w:basedOn w:val="Policepardfaut"/>
    <w:link w:val="En-tte"/>
    <w:uiPriority w:val="99"/>
    <w:rsid w:val="00B4466D"/>
    <w:rPr>
      <w:rFonts w:asciiTheme="minorHAnsi" w:hAnsiTheme="minorHAnsi"/>
      <w:lang w:eastAsia="en-US"/>
    </w:rPr>
  </w:style>
  <w:style w:type="paragraph" w:styleId="Pieddepage">
    <w:name w:val="footer"/>
    <w:basedOn w:val="Normal"/>
    <w:link w:val="PieddepageCar"/>
    <w:uiPriority w:val="99"/>
    <w:unhideWhenUsed/>
    <w:rsid w:val="00B4466D"/>
    <w:pPr>
      <w:tabs>
        <w:tab w:val="center" w:pos="4536"/>
        <w:tab w:val="right" w:pos="9072"/>
      </w:tabs>
    </w:pPr>
  </w:style>
  <w:style w:type="character" w:customStyle="1" w:styleId="PieddepageCar">
    <w:name w:val="Pied de page Car"/>
    <w:basedOn w:val="Policepardfaut"/>
    <w:link w:val="Pieddepage"/>
    <w:uiPriority w:val="99"/>
    <w:rsid w:val="00B4466D"/>
    <w:rPr>
      <w:rFonts w:asciiTheme="minorHAnsi" w:hAnsiTheme="minorHAnsi"/>
      <w:lang w:eastAsia="en-US"/>
    </w:rPr>
  </w:style>
  <w:style w:type="paragraph" w:styleId="Textedebulles">
    <w:name w:val="Balloon Text"/>
    <w:basedOn w:val="Normal"/>
    <w:link w:val="TextedebullesCar"/>
    <w:uiPriority w:val="99"/>
    <w:semiHidden/>
    <w:unhideWhenUsed/>
    <w:rsid w:val="00B4466D"/>
    <w:rPr>
      <w:rFonts w:ascii="Tahoma" w:hAnsi="Tahoma" w:cs="Tahoma"/>
      <w:sz w:val="16"/>
      <w:szCs w:val="16"/>
    </w:rPr>
  </w:style>
  <w:style w:type="character" w:customStyle="1" w:styleId="TextedebullesCar">
    <w:name w:val="Texte de bulles Car"/>
    <w:basedOn w:val="Policepardfaut"/>
    <w:link w:val="Textedebulles"/>
    <w:uiPriority w:val="99"/>
    <w:semiHidden/>
    <w:rsid w:val="00B4466D"/>
    <w:rPr>
      <w:rFonts w:ascii="Tahoma" w:hAnsi="Tahoma" w:cs="Tahoma"/>
      <w:sz w:val="16"/>
      <w:szCs w:val="16"/>
      <w:lang w:eastAsia="en-US"/>
    </w:rPr>
  </w:style>
  <w:style w:type="table" w:styleId="Grilledutableau">
    <w:name w:val="Table Grid"/>
    <w:basedOn w:val="TableauNormal"/>
    <w:uiPriority w:val="59"/>
    <w:rsid w:val="00B4466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AvecpucesWingdings2symboleOrangeGauche0cmSu">
    <w:name w:val="Style Avec puces Wingdings 2 (symbole) Orange Gauche :  0 cm Su..."/>
    <w:basedOn w:val="Aucuneliste"/>
    <w:rsid w:val="00B4466D"/>
    <w:pPr>
      <w:numPr>
        <w:numId w:val="1"/>
      </w:numPr>
    </w:pPr>
  </w:style>
  <w:style w:type="character" w:customStyle="1" w:styleId="ListepucesCar">
    <w:name w:val="Liste à puces Car"/>
    <w:basedOn w:val="Policepardfaut"/>
    <w:link w:val="Listepuces"/>
    <w:uiPriority w:val="99"/>
    <w:rsid w:val="007A76EF"/>
    <w:rPr>
      <w:rFonts w:asciiTheme="majorHAnsi" w:eastAsia="Times New Roman" w:hAnsiTheme="majorHAnsi" w:cstheme="minorHAnsi"/>
    </w:rPr>
  </w:style>
  <w:style w:type="paragraph" w:styleId="Listepuces">
    <w:name w:val="List Bullet"/>
    <w:basedOn w:val="Normal"/>
    <w:link w:val="ListepucesCar"/>
    <w:autoRedefine/>
    <w:uiPriority w:val="99"/>
    <w:unhideWhenUsed/>
    <w:qFormat/>
    <w:rsid w:val="007A76EF"/>
    <w:pPr>
      <w:widowControl w:val="0"/>
      <w:numPr>
        <w:numId w:val="3"/>
      </w:numPr>
    </w:pPr>
    <w:rPr>
      <w:rFonts w:asciiTheme="majorHAnsi" w:hAnsiTheme="majorHAnsi"/>
    </w:rPr>
  </w:style>
  <w:style w:type="paragraph" w:styleId="Corpsdetexte2">
    <w:name w:val="Body Text 2"/>
    <w:basedOn w:val="Normal"/>
    <w:link w:val="Corpsdetexte2Car"/>
    <w:uiPriority w:val="99"/>
    <w:semiHidden/>
    <w:unhideWhenUsed/>
    <w:qFormat/>
    <w:rsid w:val="007A76EF"/>
    <w:pPr>
      <w:spacing w:after="120" w:line="480" w:lineRule="auto"/>
    </w:pPr>
    <w:rPr>
      <w:rFonts w:eastAsiaTheme="minorHAnsi" w:cstheme="minorBidi"/>
    </w:rPr>
  </w:style>
  <w:style w:type="character" w:customStyle="1" w:styleId="Corpsdetexte2Car">
    <w:name w:val="Corps de texte 2 Car"/>
    <w:basedOn w:val="Policepardfaut"/>
    <w:link w:val="Corpsdetexte2"/>
    <w:uiPriority w:val="99"/>
    <w:semiHidden/>
    <w:rsid w:val="007A76EF"/>
  </w:style>
  <w:style w:type="paragraph" w:styleId="Titre">
    <w:name w:val="Title"/>
    <w:basedOn w:val="Normal"/>
    <w:next w:val="Normal"/>
    <w:link w:val="TitreCar"/>
    <w:autoRedefine/>
    <w:uiPriority w:val="10"/>
    <w:qFormat/>
    <w:rsid w:val="007A76EF"/>
    <w:pPr>
      <w:spacing w:before="0" w:after="300" w:line="240" w:lineRule="auto"/>
      <w:contextualSpacing/>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7A76EF"/>
    <w:rPr>
      <w:rFonts w:asciiTheme="majorHAnsi" w:eastAsiaTheme="majorEastAsia" w:hAnsiTheme="majorHAnsi" w:cstheme="majorBidi"/>
      <w:spacing w:val="5"/>
      <w:kern w:val="28"/>
      <w:sz w:val="52"/>
      <w:szCs w:val="52"/>
    </w:rPr>
  </w:style>
  <w:style w:type="paragraph" w:styleId="Paragraphedeliste">
    <w:name w:val="List Paragraph"/>
    <w:basedOn w:val="Normal"/>
    <w:uiPriority w:val="34"/>
    <w:rsid w:val="0030489C"/>
    <w:pPr>
      <w:ind w:left="720"/>
      <w:contextualSpacing/>
    </w:pPr>
  </w:style>
  <w:style w:type="character" w:styleId="Lienhypertexte">
    <w:name w:val="Hyperlink"/>
    <w:basedOn w:val="Policepardfaut"/>
    <w:uiPriority w:val="99"/>
    <w:unhideWhenUsed/>
    <w:rsid w:val="00AB7C6F"/>
    <w:rPr>
      <w:color w:val="0000FF"/>
      <w:u w:val="single"/>
    </w:rPr>
  </w:style>
  <w:style w:type="character" w:styleId="Lienhypertextesuivivisit">
    <w:name w:val="FollowedHyperlink"/>
    <w:basedOn w:val="Policepardfaut"/>
    <w:uiPriority w:val="99"/>
    <w:semiHidden/>
    <w:unhideWhenUsed/>
    <w:rsid w:val="00AB7C6F"/>
    <w:rPr>
      <w:color w:val="800080"/>
      <w:u w:val="single"/>
    </w:rPr>
  </w:style>
  <w:style w:type="paragraph" w:customStyle="1" w:styleId="xl65">
    <w:name w:val="xl65"/>
    <w:basedOn w:val="Normal"/>
    <w:rsid w:val="00AB7C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6">
    <w:name w:val="xl66"/>
    <w:basedOn w:val="Normal"/>
    <w:rsid w:val="00AB7C6F"/>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7">
    <w:name w:val="xl67"/>
    <w:basedOn w:val="Normal"/>
    <w:rsid w:val="00AB7C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8">
    <w:name w:val="xl68"/>
    <w:basedOn w:val="Normal"/>
    <w:rsid w:val="00AB7C6F"/>
    <w:pPr>
      <w:pBdr>
        <w:left w:val="single" w:sz="12"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9">
    <w:name w:val="xl69"/>
    <w:basedOn w:val="Normal"/>
    <w:rsid w:val="00AB7C6F"/>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0">
    <w:name w:val="xl70"/>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71">
    <w:name w:val="xl71"/>
    <w:basedOn w:val="Normal"/>
    <w:rsid w:val="00AB7C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72">
    <w:name w:val="xl72"/>
    <w:basedOn w:val="Normal"/>
    <w:rsid w:val="00AB7C6F"/>
    <w:pPr>
      <w:pBdr>
        <w:left w:val="single" w:sz="12"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3">
    <w:name w:val="xl73"/>
    <w:basedOn w:val="Normal"/>
    <w:rsid w:val="00AB7C6F"/>
    <w:pPr>
      <w:pBdr>
        <w:left w:val="single" w:sz="4"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4">
    <w:name w:val="xl74"/>
    <w:basedOn w:val="Normal"/>
    <w:rsid w:val="00AB7C6F"/>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5">
    <w:name w:val="xl75"/>
    <w:basedOn w:val="Normal"/>
    <w:rsid w:val="00AB7C6F"/>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6">
    <w:name w:val="xl76"/>
    <w:basedOn w:val="Normal"/>
    <w:rsid w:val="00AB7C6F"/>
    <w:pPr>
      <w:pBdr>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7">
    <w:name w:val="xl77"/>
    <w:basedOn w:val="Normal"/>
    <w:rsid w:val="00AB7C6F"/>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8">
    <w:name w:val="xl78"/>
    <w:basedOn w:val="Normal"/>
    <w:rsid w:val="00AB7C6F"/>
    <w:pPr>
      <w:pBdr>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9">
    <w:name w:val="xl79"/>
    <w:basedOn w:val="Normal"/>
    <w:rsid w:val="00AB7C6F"/>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0">
    <w:name w:val="xl80"/>
    <w:basedOn w:val="Normal"/>
    <w:rsid w:val="00AB7C6F"/>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1">
    <w:name w:val="xl81"/>
    <w:basedOn w:val="Normal"/>
    <w:rsid w:val="00AB7C6F"/>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2">
    <w:name w:val="xl82"/>
    <w:basedOn w:val="Normal"/>
    <w:rsid w:val="00AB7C6F"/>
    <w:pPr>
      <w:pBdr>
        <w:left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3">
    <w:name w:val="xl83"/>
    <w:basedOn w:val="Normal"/>
    <w:rsid w:val="00AB7C6F"/>
    <w:pPr>
      <w:pBdr>
        <w:top w:val="single" w:sz="12" w:space="0" w:color="auto"/>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4">
    <w:name w:val="xl84"/>
    <w:basedOn w:val="Normal"/>
    <w:rsid w:val="00AB7C6F"/>
    <w:pPr>
      <w:pBdr>
        <w:top w:val="single" w:sz="12" w:space="0" w:color="auto"/>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5">
    <w:name w:val="xl85"/>
    <w:basedOn w:val="Normal"/>
    <w:rsid w:val="00AB7C6F"/>
    <w:pPr>
      <w:pBdr>
        <w:top w:val="single" w:sz="12" w:space="0" w:color="auto"/>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6">
    <w:name w:val="xl86"/>
    <w:basedOn w:val="Normal"/>
    <w:rsid w:val="00AB7C6F"/>
    <w:pPr>
      <w:pBdr>
        <w:top w:val="single" w:sz="4" w:space="0" w:color="auto"/>
        <w:left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7">
    <w:name w:val="xl87"/>
    <w:basedOn w:val="Normal"/>
    <w:rsid w:val="00AB7C6F"/>
    <w:pPr>
      <w:pBdr>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8">
    <w:name w:val="xl88"/>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89">
    <w:name w:val="xl89"/>
    <w:basedOn w:val="Normal"/>
    <w:rsid w:val="00AB7C6F"/>
    <w:pPr>
      <w:pBdr>
        <w:top w:val="single" w:sz="4" w:space="0" w:color="auto"/>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0">
    <w:name w:val="xl90"/>
    <w:basedOn w:val="Normal"/>
    <w:rsid w:val="00AB7C6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1">
    <w:name w:val="xl91"/>
    <w:basedOn w:val="Normal"/>
    <w:rsid w:val="00AB7C6F"/>
    <w:pPr>
      <w:pBdr>
        <w:top w:val="single" w:sz="4" w:space="0" w:color="auto"/>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2">
    <w:name w:val="xl92"/>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3">
    <w:name w:val="xl93"/>
    <w:basedOn w:val="Normal"/>
    <w:rsid w:val="00AB7C6F"/>
    <w:pPr>
      <w:pBdr>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4">
    <w:name w:val="xl94"/>
    <w:basedOn w:val="Normal"/>
    <w:rsid w:val="00AB7C6F"/>
    <w:pPr>
      <w:pBdr>
        <w:top w:val="single" w:sz="4" w:space="0" w:color="auto"/>
        <w:left w:val="single" w:sz="12" w:space="0" w:color="auto"/>
        <w:bottom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5">
    <w:name w:val="xl95"/>
    <w:basedOn w:val="Normal"/>
    <w:rsid w:val="00AB7C6F"/>
    <w:pPr>
      <w:pBdr>
        <w:top w:val="single" w:sz="4" w:space="0" w:color="auto"/>
        <w:bottom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6">
    <w:name w:val="xl96"/>
    <w:basedOn w:val="Normal"/>
    <w:rsid w:val="00AB7C6F"/>
    <w:pPr>
      <w:pBdr>
        <w:top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7">
    <w:name w:val="xl97"/>
    <w:basedOn w:val="Normal"/>
    <w:rsid w:val="00AB7C6F"/>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8">
    <w:name w:val="xl98"/>
    <w:basedOn w:val="Normal"/>
    <w:rsid w:val="00AB7C6F"/>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9">
    <w:name w:val="xl99"/>
    <w:basedOn w:val="Normal"/>
    <w:rsid w:val="00AB7C6F"/>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100">
    <w:name w:val="xl100"/>
    <w:basedOn w:val="Normal"/>
    <w:rsid w:val="00AB7C6F"/>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styleId="En-ttedetabledesmatires">
    <w:name w:val="TOC Heading"/>
    <w:basedOn w:val="Titre1"/>
    <w:next w:val="Normal"/>
    <w:uiPriority w:val="39"/>
    <w:unhideWhenUsed/>
    <w:qFormat/>
    <w:rsid w:val="00A0680D"/>
    <w:pPr>
      <w:numPr>
        <w:numId w:val="0"/>
      </w:numPr>
      <w:spacing w:before="480"/>
      <w:jc w:val="left"/>
      <w:outlineLvl w:val="9"/>
    </w:pPr>
    <w:rPr>
      <w:rFonts w:asciiTheme="majorHAnsi" w:hAnsiTheme="majorHAnsi"/>
      <w:caps w:val="0"/>
      <w:color w:val="BF9900" w:themeColor="accent1" w:themeShade="BF"/>
    </w:rPr>
  </w:style>
  <w:style w:type="paragraph" w:styleId="TM1">
    <w:name w:val="toc 1"/>
    <w:basedOn w:val="Normal"/>
    <w:next w:val="Normal"/>
    <w:autoRedefine/>
    <w:uiPriority w:val="39"/>
    <w:unhideWhenUsed/>
    <w:rsid w:val="00A0680D"/>
    <w:pPr>
      <w:spacing w:after="100"/>
    </w:pPr>
  </w:style>
  <w:style w:type="paragraph" w:styleId="TM2">
    <w:name w:val="toc 2"/>
    <w:basedOn w:val="Normal"/>
    <w:next w:val="Normal"/>
    <w:autoRedefine/>
    <w:uiPriority w:val="39"/>
    <w:unhideWhenUsed/>
    <w:rsid w:val="00A0680D"/>
    <w:pPr>
      <w:spacing w:after="100"/>
      <w:ind w:left="220"/>
    </w:pPr>
  </w:style>
  <w:style w:type="paragraph" w:styleId="Lgende">
    <w:name w:val="caption"/>
    <w:basedOn w:val="Normal"/>
    <w:next w:val="Normal"/>
    <w:uiPriority w:val="35"/>
    <w:unhideWhenUsed/>
    <w:qFormat/>
    <w:rsid w:val="00B27036"/>
    <w:pPr>
      <w:spacing w:before="0" w:after="200" w:line="240" w:lineRule="auto"/>
    </w:pPr>
    <w:rPr>
      <w:b/>
      <w:bCs/>
      <w:color w:val="FFCD00"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Rapport"/>
    <w:qFormat/>
    <w:rsid w:val="00A249D9"/>
    <w:pPr>
      <w:spacing w:before="120" w:after="0"/>
      <w:jc w:val="both"/>
    </w:pPr>
    <w:rPr>
      <w:rFonts w:ascii="Calibri" w:hAnsi="Calibri" w:cstheme="minorHAnsi"/>
    </w:rPr>
  </w:style>
  <w:style w:type="paragraph" w:styleId="Titre1">
    <w:name w:val="heading 1"/>
    <w:basedOn w:val="Normal"/>
    <w:next w:val="Titre2"/>
    <w:link w:val="Titre1Car"/>
    <w:autoRedefine/>
    <w:uiPriority w:val="9"/>
    <w:qFormat/>
    <w:rsid w:val="00A35D22"/>
    <w:pPr>
      <w:keepNext/>
      <w:keepLines/>
      <w:numPr>
        <w:numId w:val="2"/>
      </w:numPr>
      <w:spacing w:before="160"/>
      <w:outlineLvl w:val="0"/>
    </w:pPr>
    <w:rPr>
      <w:rFonts w:eastAsiaTheme="majorEastAsia" w:cstheme="majorBidi"/>
      <w:b/>
      <w:bCs/>
      <w:caps/>
      <w:color w:val="5AAC10"/>
      <w:sz w:val="28"/>
      <w:szCs w:val="28"/>
    </w:rPr>
  </w:style>
  <w:style w:type="paragraph" w:styleId="Titre2">
    <w:name w:val="heading 2"/>
    <w:basedOn w:val="Titre1"/>
    <w:next w:val="Titre3"/>
    <w:link w:val="Titre2Car"/>
    <w:autoRedefine/>
    <w:uiPriority w:val="9"/>
    <w:unhideWhenUsed/>
    <w:qFormat/>
    <w:rsid w:val="009A2416"/>
    <w:pPr>
      <w:numPr>
        <w:ilvl w:val="1"/>
      </w:numPr>
      <w:spacing w:before="120"/>
      <w:outlineLvl w:val="1"/>
    </w:pPr>
    <w:rPr>
      <w:bCs w:val="0"/>
      <w:caps w:val="0"/>
      <w:smallCaps/>
      <w:color w:val="92D050"/>
      <w:sz w:val="24"/>
      <w:szCs w:val="22"/>
    </w:rPr>
  </w:style>
  <w:style w:type="paragraph" w:styleId="Titre3">
    <w:name w:val="heading 3"/>
    <w:basedOn w:val="Titre2"/>
    <w:next w:val="Titre4"/>
    <w:link w:val="Titre3Car"/>
    <w:autoRedefine/>
    <w:uiPriority w:val="9"/>
    <w:unhideWhenUsed/>
    <w:qFormat/>
    <w:rsid w:val="007A76EF"/>
    <w:pPr>
      <w:numPr>
        <w:ilvl w:val="2"/>
      </w:numPr>
      <w:outlineLvl w:val="2"/>
    </w:pPr>
    <w:rPr>
      <w:b w:val="0"/>
      <w:bCs/>
      <w:smallCaps w:val="0"/>
    </w:rPr>
  </w:style>
  <w:style w:type="paragraph" w:styleId="Titre4">
    <w:name w:val="heading 4"/>
    <w:basedOn w:val="Titre3"/>
    <w:next w:val="Normal"/>
    <w:link w:val="Titre4Car"/>
    <w:autoRedefine/>
    <w:uiPriority w:val="9"/>
    <w:unhideWhenUsed/>
    <w:qFormat/>
    <w:rsid w:val="007A76EF"/>
    <w:pPr>
      <w:numPr>
        <w:ilvl w:val="3"/>
      </w:numPr>
      <w:outlineLvl w:val="3"/>
    </w:pPr>
    <w:rPr>
      <w:b/>
      <w:bCs w:val="0"/>
      <w:iCs/>
    </w:rPr>
  </w:style>
  <w:style w:type="paragraph" w:styleId="Titre5">
    <w:name w:val="heading 5"/>
    <w:basedOn w:val="Corpsdetexte"/>
    <w:next w:val="Corpsdetexte"/>
    <w:link w:val="Titre5Car"/>
    <w:autoRedefine/>
    <w:uiPriority w:val="9"/>
    <w:unhideWhenUsed/>
    <w:qFormat/>
    <w:rsid w:val="007A76EF"/>
    <w:pPr>
      <w:keepNext/>
      <w:keepLines/>
      <w:numPr>
        <w:ilvl w:val="4"/>
        <w:numId w:val="2"/>
      </w:numPr>
      <w:spacing w:before="200"/>
      <w:outlineLvl w:val="4"/>
    </w:pPr>
    <w:rPr>
      <w:rFonts w:eastAsiaTheme="majorEastAsia" w:cstheme="majorBidi"/>
    </w:rPr>
  </w:style>
  <w:style w:type="paragraph" w:styleId="Titre6">
    <w:name w:val="heading 6"/>
    <w:basedOn w:val="Normal"/>
    <w:next w:val="Normal"/>
    <w:link w:val="Titre6Car"/>
    <w:uiPriority w:val="9"/>
    <w:semiHidden/>
    <w:unhideWhenUsed/>
    <w:qFormat/>
    <w:rsid w:val="007A76EF"/>
    <w:pPr>
      <w:keepNext/>
      <w:keepLines/>
      <w:numPr>
        <w:ilvl w:val="5"/>
        <w:numId w:val="2"/>
      </w:numPr>
      <w:spacing w:before="200"/>
      <w:outlineLvl w:val="5"/>
    </w:pPr>
    <w:rPr>
      <w:rFonts w:asciiTheme="majorHAnsi" w:eastAsiaTheme="majorEastAsia" w:hAnsiTheme="majorHAnsi" w:cstheme="majorBidi"/>
      <w:i/>
      <w:iCs/>
      <w:color w:val="7F6600" w:themeColor="accent1" w:themeShade="7F"/>
      <w:sz w:val="24"/>
    </w:rPr>
  </w:style>
  <w:style w:type="paragraph" w:styleId="Titre7">
    <w:name w:val="heading 7"/>
    <w:basedOn w:val="Normal"/>
    <w:next w:val="Normal"/>
    <w:link w:val="Titre7Car"/>
    <w:uiPriority w:val="9"/>
    <w:semiHidden/>
    <w:unhideWhenUsed/>
    <w:qFormat/>
    <w:rsid w:val="007A76EF"/>
    <w:pPr>
      <w:keepNext/>
      <w:keepLines/>
      <w:numPr>
        <w:ilvl w:val="6"/>
        <w:numId w:val="2"/>
      </w:numPr>
      <w:spacing w:before="200"/>
      <w:outlineLvl w:val="6"/>
    </w:pPr>
    <w:rPr>
      <w:rFonts w:asciiTheme="majorHAnsi" w:eastAsiaTheme="majorEastAsia" w:hAnsiTheme="majorHAnsi" w:cstheme="majorBidi"/>
      <w:i/>
      <w:iCs/>
      <w:color w:val="404040" w:themeColor="text1" w:themeTint="BF"/>
      <w:sz w:val="24"/>
    </w:rPr>
  </w:style>
  <w:style w:type="paragraph" w:styleId="Titre8">
    <w:name w:val="heading 8"/>
    <w:basedOn w:val="Normal"/>
    <w:next w:val="Normal"/>
    <w:link w:val="Titre8Car"/>
    <w:uiPriority w:val="9"/>
    <w:semiHidden/>
    <w:unhideWhenUsed/>
    <w:qFormat/>
    <w:rsid w:val="007A76EF"/>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7A76EF"/>
    <w:pPr>
      <w:keepNext/>
      <w:keepLines/>
      <w:numPr>
        <w:ilvl w:val="8"/>
        <w:numId w:val="1"/>
      </w:numPr>
      <w:tabs>
        <w:tab w:val="clear" w:pos="6480"/>
      </w:tabs>
      <w:spacing w:before="200"/>
      <w:ind w:left="5760" w:firstLine="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5D22"/>
    <w:rPr>
      <w:rFonts w:ascii="Calibri" w:eastAsiaTheme="majorEastAsia" w:hAnsi="Calibri" w:cstheme="majorBidi"/>
      <w:b/>
      <w:bCs/>
      <w:caps/>
      <w:color w:val="5AAC10"/>
      <w:sz w:val="28"/>
      <w:szCs w:val="28"/>
    </w:rPr>
  </w:style>
  <w:style w:type="paragraph" w:styleId="Corpsdetexte">
    <w:name w:val="Body Text"/>
    <w:basedOn w:val="Normal"/>
    <w:link w:val="CorpsdetexteCar"/>
    <w:autoRedefine/>
    <w:uiPriority w:val="99"/>
    <w:unhideWhenUsed/>
    <w:qFormat/>
    <w:rsid w:val="007A76EF"/>
    <w:rPr>
      <w:rFonts w:eastAsiaTheme="minorHAnsi" w:cstheme="minorBidi"/>
    </w:rPr>
  </w:style>
  <w:style w:type="character" w:customStyle="1" w:styleId="Titre2Car">
    <w:name w:val="Titre 2 Car"/>
    <w:basedOn w:val="Policepardfaut"/>
    <w:link w:val="Titre2"/>
    <w:uiPriority w:val="9"/>
    <w:rsid w:val="009A2416"/>
    <w:rPr>
      <w:rFonts w:ascii="Calibri" w:eastAsiaTheme="majorEastAsia" w:hAnsi="Calibri" w:cstheme="majorBidi"/>
      <w:b/>
      <w:smallCaps/>
      <w:color w:val="92D050"/>
      <w:sz w:val="24"/>
    </w:rPr>
  </w:style>
  <w:style w:type="character" w:customStyle="1" w:styleId="Titre3Car">
    <w:name w:val="Titre 3 Car"/>
    <w:basedOn w:val="Policepardfaut"/>
    <w:link w:val="Titre3"/>
    <w:uiPriority w:val="9"/>
    <w:rsid w:val="007A76EF"/>
    <w:rPr>
      <w:rFonts w:asciiTheme="majorHAnsi" w:eastAsiaTheme="majorEastAsia" w:hAnsiTheme="majorHAnsi" w:cstheme="majorBidi"/>
      <w:b/>
      <w:bCs/>
      <w:sz w:val="24"/>
      <w:szCs w:val="26"/>
    </w:rPr>
  </w:style>
  <w:style w:type="character" w:customStyle="1" w:styleId="Titre4Car">
    <w:name w:val="Titre 4 Car"/>
    <w:basedOn w:val="Policepardfaut"/>
    <w:link w:val="Titre4"/>
    <w:uiPriority w:val="9"/>
    <w:rsid w:val="007A76EF"/>
    <w:rPr>
      <w:rFonts w:asciiTheme="majorHAnsi" w:eastAsiaTheme="majorEastAsia" w:hAnsiTheme="majorHAnsi" w:cstheme="majorBidi"/>
      <w:iCs/>
      <w:sz w:val="24"/>
      <w:szCs w:val="26"/>
    </w:rPr>
  </w:style>
  <w:style w:type="character" w:customStyle="1" w:styleId="CorpsdetexteCar">
    <w:name w:val="Corps de texte Car"/>
    <w:basedOn w:val="Policepardfaut"/>
    <w:link w:val="Corpsdetexte"/>
    <w:uiPriority w:val="99"/>
    <w:rsid w:val="007A76EF"/>
  </w:style>
  <w:style w:type="character" w:customStyle="1" w:styleId="Titre5Car">
    <w:name w:val="Titre 5 Car"/>
    <w:basedOn w:val="Policepardfaut"/>
    <w:link w:val="Titre5"/>
    <w:uiPriority w:val="9"/>
    <w:rsid w:val="007A76EF"/>
    <w:rPr>
      <w:rFonts w:ascii="Calibri" w:eastAsiaTheme="majorEastAsia" w:hAnsi="Calibri" w:cstheme="majorBidi"/>
    </w:rPr>
  </w:style>
  <w:style w:type="character" w:customStyle="1" w:styleId="Titre6Car">
    <w:name w:val="Titre 6 Car"/>
    <w:basedOn w:val="Policepardfaut"/>
    <w:link w:val="Titre6"/>
    <w:uiPriority w:val="9"/>
    <w:semiHidden/>
    <w:rsid w:val="007A76EF"/>
    <w:rPr>
      <w:rFonts w:asciiTheme="majorHAnsi" w:eastAsiaTheme="majorEastAsia" w:hAnsiTheme="majorHAnsi" w:cstheme="majorBidi"/>
      <w:i/>
      <w:iCs/>
      <w:color w:val="7F6600" w:themeColor="accent1" w:themeShade="7F"/>
      <w:sz w:val="24"/>
    </w:rPr>
  </w:style>
  <w:style w:type="character" w:customStyle="1" w:styleId="Titre7Car">
    <w:name w:val="Titre 7 Car"/>
    <w:basedOn w:val="Policepardfaut"/>
    <w:link w:val="Titre7"/>
    <w:uiPriority w:val="9"/>
    <w:semiHidden/>
    <w:rsid w:val="007A76EF"/>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7A76EF"/>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7A76EF"/>
    <w:rPr>
      <w:rFonts w:asciiTheme="majorHAnsi" w:eastAsiaTheme="majorEastAsia" w:hAnsiTheme="majorHAnsi" w:cstheme="majorBidi"/>
      <w:i/>
      <w:iCs/>
      <w:color w:val="404040" w:themeColor="text1" w:themeTint="BF"/>
    </w:rPr>
  </w:style>
  <w:style w:type="paragraph" w:styleId="En-tte">
    <w:name w:val="header"/>
    <w:basedOn w:val="Normal"/>
    <w:link w:val="En-tteCar"/>
    <w:uiPriority w:val="99"/>
    <w:unhideWhenUsed/>
    <w:rsid w:val="00B4466D"/>
    <w:pPr>
      <w:tabs>
        <w:tab w:val="center" w:pos="4536"/>
        <w:tab w:val="right" w:pos="9072"/>
      </w:tabs>
    </w:pPr>
  </w:style>
  <w:style w:type="character" w:customStyle="1" w:styleId="En-tteCar">
    <w:name w:val="En-tête Car"/>
    <w:basedOn w:val="Policepardfaut"/>
    <w:link w:val="En-tte"/>
    <w:uiPriority w:val="99"/>
    <w:rsid w:val="00B4466D"/>
    <w:rPr>
      <w:rFonts w:asciiTheme="minorHAnsi" w:hAnsiTheme="minorHAnsi"/>
      <w:lang w:eastAsia="en-US"/>
    </w:rPr>
  </w:style>
  <w:style w:type="paragraph" w:styleId="Pieddepage">
    <w:name w:val="footer"/>
    <w:basedOn w:val="Normal"/>
    <w:link w:val="PieddepageCar"/>
    <w:uiPriority w:val="99"/>
    <w:unhideWhenUsed/>
    <w:rsid w:val="00B4466D"/>
    <w:pPr>
      <w:tabs>
        <w:tab w:val="center" w:pos="4536"/>
        <w:tab w:val="right" w:pos="9072"/>
      </w:tabs>
    </w:pPr>
  </w:style>
  <w:style w:type="character" w:customStyle="1" w:styleId="PieddepageCar">
    <w:name w:val="Pied de page Car"/>
    <w:basedOn w:val="Policepardfaut"/>
    <w:link w:val="Pieddepage"/>
    <w:uiPriority w:val="99"/>
    <w:rsid w:val="00B4466D"/>
    <w:rPr>
      <w:rFonts w:asciiTheme="minorHAnsi" w:hAnsiTheme="minorHAnsi"/>
      <w:lang w:eastAsia="en-US"/>
    </w:rPr>
  </w:style>
  <w:style w:type="paragraph" w:styleId="Textedebulles">
    <w:name w:val="Balloon Text"/>
    <w:basedOn w:val="Normal"/>
    <w:link w:val="TextedebullesCar"/>
    <w:uiPriority w:val="99"/>
    <w:semiHidden/>
    <w:unhideWhenUsed/>
    <w:rsid w:val="00B4466D"/>
    <w:rPr>
      <w:rFonts w:ascii="Tahoma" w:hAnsi="Tahoma" w:cs="Tahoma"/>
      <w:sz w:val="16"/>
      <w:szCs w:val="16"/>
    </w:rPr>
  </w:style>
  <w:style w:type="character" w:customStyle="1" w:styleId="TextedebullesCar">
    <w:name w:val="Texte de bulles Car"/>
    <w:basedOn w:val="Policepardfaut"/>
    <w:link w:val="Textedebulles"/>
    <w:uiPriority w:val="99"/>
    <w:semiHidden/>
    <w:rsid w:val="00B4466D"/>
    <w:rPr>
      <w:rFonts w:ascii="Tahoma" w:hAnsi="Tahoma" w:cs="Tahoma"/>
      <w:sz w:val="16"/>
      <w:szCs w:val="16"/>
      <w:lang w:eastAsia="en-US"/>
    </w:rPr>
  </w:style>
  <w:style w:type="table" w:styleId="Grilledutableau">
    <w:name w:val="Table Grid"/>
    <w:basedOn w:val="TableauNormal"/>
    <w:uiPriority w:val="59"/>
    <w:rsid w:val="00B4466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AvecpucesWingdings2symboleOrangeGauche0cmSu">
    <w:name w:val="Style Avec puces Wingdings 2 (symbole) Orange Gauche :  0 cm Su..."/>
    <w:basedOn w:val="Aucuneliste"/>
    <w:rsid w:val="00B4466D"/>
    <w:pPr>
      <w:numPr>
        <w:numId w:val="1"/>
      </w:numPr>
    </w:pPr>
  </w:style>
  <w:style w:type="character" w:customStyle="1" w:styleId="ListepucesCar">
    <w:name w:val="Liste à puces Car"/>
    <w:basedOn w:val="Policepardfaut"/>
    <w:link w:val="Listepuces"/>
    <w:uiPriority w:val="99"/>
    <w:rsid w:val="007A76EF"/>
    <w:rPr>
      <w:rFonts w:asciiTheme="majorHAnsi" w:eastAsia="Times New Roman" w:hAnsiTheme="majorHAnsi" w:cstheme="minorHAnsi"/>
    </w:rPr>
  </w:style>
  <w:style w:type="paragraph" w:styleId="Listepuces">
    <w:name w:val="List Bullet"/>
    <w:basedOn w:val="Normal"/>
    <w:link w:val="ListepucesCar"/>
    <w:autoRedefine/>
    <w:uiPriority w:val="99"/>
    <w:unhideWhenUsed/>
    <w:qFormat/>
    <w:rsid w:val="007A76EF"/>
    <w:pPr>
      <w:widowControl w:val="0"/>
      <w:numPr>
        <w:numId w:val="3"/>
      </w:numPr>
    </w:pPr>
    <w:rPr>
      <w:rFonts w:asciiTheme="majorHAnsi" w:hAnsiTheme="majorHAnsi"/>
    </w:rPr>
  </w:style>
  <w:style w:type="paragraph" w:styleId="Corpsdetexte2">
    <w:name w:val="Body Text 2"/>
    <w:basedOn w:val="Normal"/>
    <w:link w:val="Corpsdetexte2Car"/>
    <w:uiPriority w:val="99"/>
    <w:semiHidden/>
    <w:unhideWhenUsed/>
    <w:qFormat/>
    <w:rsid w:val="007A76EF"/>
    <w:pPr>
      <w:spacing w:after="120" w:line="480" w:lineRule="auto"/>
    </w:pPr>
    <w:rPr>
      <w:rFonts w:eastAsiaTheme="minorHAnsi" w:cstheme="minorBidi"/>
    </w:rPr>
  </w:style>
  <w:style w:type="character" w:customStyle="1" w:styleId="Corpsdetexte2Car">
    <w:name w:val="Corps de texte 2 Car"/>
    <w:basedOn w:val="Policepardfaut"/>
    <w:link w:val="Corpsdetexte2"/>
    <w:uiPriority w:val="99"/>
    <w:semiHidden/>
    <w:rsid w:val="007A76EF"/>
  </w:style>
  <w:style w:type="paragraph" w:styleId="Titre">
    <w:name w:val="Title"/>
    <w:basedOn w:val="Normal"/>
    <w:next w:val="Normal"/>
    <w:link w:val="TitreCar"/>
    <w:autoRedefine/>
    <w:uiPriority w:val="10"/>
    <w:qFormat/>
    <w:rsid w:val="007A76EF"/>
    <w:pPr>
      <w:spacing w:before="0" w:after="300" w:line="240" w:lineRule="auto"/>
      <w:contextualSpacing/>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7A76EF"/>
    <w:rPr>
      <w:rFonts w:asciiTheme="majorHAnsi" w:eastAsiaTheme="majorEastAsia" w:hAnsiTheme="majorHAnsi" w:cstheme="majorBidi"/>
      <w:spacing w:val="5"/>
      <w:kern w:val="28"/>
      <w:sz w:val="52"/>
      <w:szCs w:val="52"/>
    </w:rPr>
  </w:style>
  <w:style w:type="paragraph" w:styleId="Paragraphedeliste">
    <w:name w:val="List Paragraph"/>
    <w:basedOn w:val="Normal"/>
    <w:uiPriority w:val="34"/>
    <w:rsid w:val="0030489C"/>
    <w:pPr>
      <w:ind w:left="720"/>
      <w:contextualSpacing/>
    </w:pPr>
  </w:style>
  <w:style w:type="character" w:styleId="Lienhypertexte">
    <w:name w:val="Hyperlink"/>
    <w:basedOn w:val="Policepardfaut"/>
    <w:uiPriority w:val="99"/>
    <w:unhideWhenUsed/>
    <w:rsid w:val="00AB7C6F"/>
    <w:rPr>
      <w:color w:val="0000FF"/>
      <w:u w:val="single"/>
    </w:rPr>
  </w:style>
  <w:style w:type="character" w:styleId="Lienhypertextesuivivisit">
    <w:name w:val="FollowedHyperlink"/>
    <w:basedOn w:val="Policepardfaut"/>
    <w:uiPriority w:val="99"/>
    <w:semiHidden/>
    <w:unhideWhenUsed/>
    <w:rsid w:val="00AB7C6F"/>
    <w:rPr>
      <w:color w:val="800080"/>
      <w:u w:val="single"/>
    </w:rPr>
  </w:style>
  <w:style w:type="paragraph" w:customStyle="1" w:styleId="xl65">
    <w:name w:val="xl65"/>
    <w:basedOn w:val="Normal"/>
    <w:rsid w:val="00AB7C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6">
    <w:name w:val="xl66"/>
    <w:basedOn w:val="Normal"/>
    <w:rsid w:val="00AB7C6F"/>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7">
    <w:name w:val="xl67"/>
    <w:basedOn w:val="Normal"/>
    <w:rsid w:val="00AB7C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8">
    <w:name w:val="xl68"/>
    <w:basedOn w:val="Normal"/>
    <w:rsid w:val="00AB7C6F"/>
    <w:pPr>
      <w:pBdr>
        <w:left w:val="single" w:sz="12"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69">
    <w:name w:val="xl69"/>
    <w:basedOn w:val="Normal"/>
    <w:rsid w:val="00AB7C6F"/>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0">
    <w:name w:val="xl70"/>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right"/>
    </w:pPr>
    <w:rPr>
      <w:rFonts w:ascii="Times New Roman" w:hAnsi="Times New Roman" w:cs="Times New Roman"/>
      <w:b/>
      <w:bCs/>
      <w:sz w:val="24"/>
      <w:szCs w:val="24"/>
    </w:rPr>
  </w:style>
  <w:style w:type="paragraph" w:customStyle="1" w:styleId="xl71">
    <w:name w:val="xl71"/>
    <w:basedOn w:val="Normal"/>
    <w:rsid w:val="00AB7C6F"/>
    <w:pPr>
      <w:pBdr>
        <w:top w:val="single" w:sz="4" w:space="0" w:color="auto"/>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72">
    <w:name w:val="xl72"/>
    <w:basedOn w:val="Normal"/>
    <w:rsid w:val="00AB7C6F"/>
    <w:pPr>
      <w:pBdr>
        <w:left w:val="single" w:sz="12"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3">
    <w:name w:val="xl73"/>
    <w:basedOn w:val="Normal"/>
    <w:rsid w:val="00AB7C6F"/>
    <w:pPr>
      <w:pBdr>
        <w:left w:val="single" w:sz="4"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4">
    <w:name w:val="xl74"/>
    <w:basedOn w:val="Normal"/>
    <w:rsid w:val="00AB7C6F"/>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5">
    <w:name w:val="xl75"/>
    <w:basedOn w:val="Normal"/>
    <w:rsid w:val="00AB7C6F"/>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6">
    <w:name w:val="xl76"/>
    <w:basedOn w:val="Normal"/>
    <w:rsid w:val="00AB7C6F"/>
    <w:pPr>
      <w:pBdr>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7">
    <w:name w:val="xl77"/>
    <w:basedOn w:val="Normal"/>
    <w:rsid w:val="00AB7C6F"/>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8">
    <w:name w:val="xl78"/>
    <w:basedOn w:val="Normal"/>
    <w:rsid w:val="00AB7C6F"/>
    <w:pPr>
      <w:pBdr>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79">
    <w:name w:val="xl79"/>
    <w:basedOn w:val="Normal"/>
    <w:rsid w:val="00AB7C6F"/>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0">
    <w:name w:val="xl80"/>
    <w:basedOn w:val="Normal"/>
    <w:rsid w:val="00AB7C6F"/>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1">
    <w:name w:val="xl81"/>
    <w:basedOn w:val="Normal"/>
    <w:rsid w:val="00AB7C6F"/>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2">
    <w:name w:val="xl82"/>
    <w:basedOn w:val="Normal"/>
    <w:rsid w:val="00AB7C6F"/>
    <w:pPr>
      <w:pBdr>
        <w:left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3">
    <w:name w:val="xl83"/>
    <w:basedOn w:val="Normal"/>
    <w:rsid w:val="00AB7C6F"/>
    <w:pPr>
      <w:pBdr>
        <w:top w:val="single" w:sz="12" w:space="0" w:color="auto"/>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4">
    <w:name w:val="xl84"/>
    <w:basedOn w:val="Normal"/>
    <w:rsid w:val="00AB7C6F"/>
    <w:pPr>
      <w:pBdr>
        <w:top w:val="single" w:sz="12" w:space="0" w:color="auto"/>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5">
    <w:name w:val="xl85"/>
    <w:basedOn w:val="Normal"/>
    <w:rsid w:val="00AB7C6F"/>
    <w:pPr>
      <w:pBdr>
        <w:top w:val="single" w:sz="12" w:space="0" w:color="auto"/>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6">
    <w:name w:val="xl86"/>
    <w:basedOn w:val="Normal"/>
    <w:rsid w:val="00AB7C6F"/>
    <w:pPr>
      <w:pBdr>
        <w:top w:val="single" w:sz="4" w:space="0" w:color="auto"/>
        <w:left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7">
    <w:name w:val="xl87"/>
    <w:basedOn w:val="Normal"/>
    <w:rsid w:val="00AB7C6F"/>
    <w:pPr>
      <w:pBdr>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88">
    <w:name w:val="xl88"/>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89">
    <w:name w:val="xl89"/>
    <w:basedOn w:val="Normal"/>
    <w:rsid w:val="00AB7C6F"/>
    <w:pPr>
      <w:pBdr>
        <w:top w:val="single" w:sz="4" w:space="0" w:color="auto"/>
        <w:left w:val="single" w:sz="12"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0">
    <w:name w:val="xl90"/>
    <w:basedOn w:val="Normal"/>
    <w:rsid w:val="00AB7C6F"/>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1">
    <w:name w:val="xl91"/>
    <w:basedOn w:val="Normal"/>
    <w:rsid w:val="00AB7C6F"/>
    <w:pPr>
      <w:pBdr>
        <w:top w:val="single" w:sz="4" w:space="0" w:color="auto"/>
        <w:left w:val="single" w:sz="4"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2">
    <w:name w:val="xl92"/>
    <w:basedOn w:val="Normal"/>
    <w:rsid w:val="00AB7C6F"/>
    <w:pPr>
      <w:pBdr>
        <w:top w:val="single" w:sz="12" w:space="0" w:color="auto"/>
        <w:left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3">
    <w:name w:val="xl93"/>
    <w:basedOn w:val="Normal"/>
    <w:rsid w:val="00AB7C6F"/>
    <w:pPr>
      <w:pBdr>
        <w:left w:val="single" w:sz="12"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4">
    <w:name w:val="xl94"/>
    <w:basedOn w:val="Normal"/>
    <w:rsid w:val="00AB7C6F"/>
    <w:pPr>
      <w:pBdr>
        <w:top w:val="single" w:sz="4" w:space="0" w:color="auto"/>
        <w:left w:val="single" w:sz="12" w:space="0" w:color="auto"/>
        <w:bottom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5">
    <w:name w:val="xl95"/>
    <w:basedOn w:val="Normal"/>
    <w:rsid w:val="00AB7C6F"/>
    <w:pPr>
      <w:pBdr>
        <w:top w:val="single" w:sz="4" w:space="0" w:color="auto"/>
        <w:bottom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6">
    <w:name w:val="xl96"/>
    <w:basedOn w:val="Normal"/>
    <w:rsid w:val="00AB7C6F"/>
    <w:pPr>
      <w:pBdr>
        <w:top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sz w:val="24"/>
      <w:szCs w:val="24"/>
    </w:rPr>
  </w:style>
  <w:style w:type="paragraph" w:customStyle="1" w:styleId="xl97">
    <w:name w:val="xl97"/>
    <w:basedOn w:val="Normal"/>
    <w:rsid w:val="00AB7C6F"/>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8">
    <w:name w:val="xl98"/>
    <w:basedOn w:val="Normal"/>
    <w:rsid w:val="00AB7C6F"/>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99">
    <w:name w:val="xl99"/>
    <w:basedOn w:val="Normal"/>
    <w:rsid w:val="00AB7C6F"/>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left"/>
    </w:pPr>
    <w:rPr>
      <w:rFonts w:ascii="Times New Roman" w:hAnsi="Times New Roman" w:cs="Times New Roman"/>
      <w:b/>
      <w:bCs/>
      <w:sz w:val="24"/>
      <w:szCs w:val="24"/>
    </w:rPr>
  </w:style>
  <w:style w:type="paragraph" w:customStyle="1" w:styleId="xl100">
    <w:name w:val="xl100"/>
    <w:basedOn w:val="Normal"/>
    <w:rsid w:val="00AB7C6F"/>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left"/>
    </w:pPr>
    <w:rPr>
      <w:rFonts w:ascii="Times New Roman" w:hAnsi="Times New Roman" w:cs="Times New Roman"/>
      <w:b/>
      <w:bCs/>
      <w:sz w:val="24"/>
      <w:szCs w:val="24"/>
    </w:rPr>
  </w:style>
  <w:style w:type="paragraph" w:styleId="En-ttedetabledesmatires">
    <w:name w:val="TOC Heading"/>
    <w:basedOn w:val="Titre1"/>
    <w:next w:val="Normal"/>
    <w:uiPriority w:val="39"/>
    <w:unhideWhenUsed/>
    <w:qFormat/>
    <w:rsid w:val="00A0680D"/>
    <w:pPr>
      <w:numPr>
        <w:numId w:val="0"/>
      </w:numPr>
      <w:spacing w:before="480"/>
      <w:jc w:val="left"/>
      <w:outlineLvl w:val="9"/>
    </w:pPr>
    <w:rPr>
      <w:rFonts w:asciiTheme="majorHAnsi" w:hAnsiTheme="majorHAnsi"/>
      <w:caps w:val="0"/>
      <w:color w:val="BF9900" w:themeColor="accent1" w:themeShade="BF"/>
    </w:rPr>
  </w:style>
  <w:style w:type="paragraph" w:styleId="TM1">
    <w:name w:val="toc 1"/>
    <w:basedOn w:val="Normal"/>
    <w:next w:val="Normal"/>
    <w:autoRedefine/>
    <w:uiPriority w:val="39"/>
    <w:unhideWhenUsed/>
    <w:rsid w:val="00A0680D"/>
    <w:pPr>
      <w:spacing w:after="100"/>
    </w:pPr>
  </w:style>
  <w:style w:type="paragraph" w:styleId="TM2">
    <w:name w:val="toc 2"/>
    <w:basedOn w:val="Normal"/>
    <w:next w:val="Normal"/>
    <w:autoRedefine/>
    <w:uiPriority w:val="39"/>
    <w:unhideWhenUsed/>
    <w:rsid w:val="00A0680D"/>
    <w:pPr>
      <w:spacing w:after="100"/>
      <w:ind w:left="220"/>
    </w:pPr>
  </w:style>
  <w:style w:type="paragraph" w:styleId="Lgende">
    <w:name w:val="caption"/>
    <w:basedOn w:val="Normal"/>
    <w:next w:val="Normal"/>
    <w:uiPriority w:val="35"/>
    <w:unhideWhenUsed/>
    <w:qFormat/>
    <w:rsid w:val="00B27036"/>
    <w:pPr>
      <w:spacing w:before="0" w:after="200" w:line="240" w:lineRule="auto"/>
    </w:pPr>
    <w:rPr>
      <w:b/>
      <w:bCs/>
      <w:color w:val="FFCD00"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34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une-iledefrance.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natureenvilleacergypontoise.wordpress.com/2018/03/27/ou-sont-passes-les-oiseau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inpn.mnhn.fr/docs/LR_FCE/ListeRougeRegionaleOiseaux.pdf" TargetMode="Externa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cacp\data\DGA-Developpement-Durable\Mission_DD\0302_Biodiversite\7%20-%20inventaires\STOC\2018\STOC%20Donn&#233;es%202018%20-2&#232;me%20s&#233;r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Répartition des espèces au mois de mai 2018</a:t>
            </a:r>
          </a:p>
        </c:rich>
      </c:tx>
      <c:layout/>
      <c:overlay val="0"/>
    </c:title>
    <c:autoTitleDeleted val="0"/>
    <c:plotArea>
      <c:layout>
        <c:manualLayout>
          <c:layoutTarget val="inner"/>
          <c:xMode val="edge"/>
          <c:yMode val="edge"/>
          <c:x val="2.2721226193569984E-2"/>
          <c:y val="0.1460940883441029"/>
          <c:w val="0.68438054506574453"/>
          <c:h val="0.79674413994747018"/>
        </c:manualLayout>
      </c:layout>
      <c:pieChart>
        <c:varyColors val="1"/>
        <c:ser>
          <c:idx val="0"/>
          <c:order val="0"/>
          <c:tx>
            <c:v>Répartition des espèces au mois de mai 2017</c:v>
          </c:tx>
          <c:dLbls>
            <c:showLegendKey val="0"/>
            <c:showVal val="1"/>
            <c:showCatName val="0"/>
            <c:showSerName val="0"/>
            <c:showPercent val="0"/>
            <c:showBubbleSize val="0"/>
            <c:showLeaderLines val="1"/>
          </c:dLbls>
          <c:cat>
            <c:strRef>
              <c:f>'STOC Mai 2018'!$AU$5:$AU$20</c:f>
              <c:strCache>
                <c:ptCount val="16"/>
                <c:pt idx="0">
                  <c:v>Autres</c:v>
                </c:pt>
                <c:pt idx="1">
                  <c:v>Martinet</c:v>
                </c:pt>
                <c:pt idx="2">
                  <c:v>Pigeon ramier</c:v>
                </c:pt>
                <c:pt idx="3">
                  <c:v>Moineau domestique</c:v>
                </c:pt>
                <c:pt idx="4">
                  <c:v>Etourneau sansonnet</c:v>
                </c:pt>
                <c:pt idx="5">
                  <c:v>Merle noir </c:v>
                </c:pt>
                <c:pt idx="6">
                  <c:v>Pie bavarde</c:v>
                </c:pt>
                <c:pt idx="7">
                  <c:v>Mésange bleue</c:v>
                </c:pt>
                <c:pt idx="8">
                  <c:v>Corneille noire</c:v>
                </c:pt>
                <c:pt idx="9">
                  <c:v>Fauvette à tête noire</c:v>
                </c:pt>
                <c:pt idx="10">
                  <c:v>Pigeon domestique</c:v>
                </c:pt>
                <c:pt idx="12">
                  <c:v>Canard colvert</c:v>
                </c:pt>
                <c:pt idx="13">
                  <c:v>Cygne tuberculé</c:v>
                </c:pt>
                <c:pt idx="14">
                  <c:v>Mésange charbonnière</c:v>
                </c:pt>
                <c:pt idx="15">
                  <c:v>Troglodyte mignon</c:v>
                </c:pt>
              </c:strCache>
            </c:strRef>
          </c:cat>
          <c:val>
            <c:numRef>
              <c:f>'STOC Mai 2018'!$AV$5:$AV$20</c:f>
              <c:numCache>
                <c:formatCode>0%</c:formatCode>
                <c:ptCount val="16"/>
                <c:pt idx="0">
                  <c:v>0.23623853211009183</c:v>
                </c:pt>
                <c:pt idx="1">
                  <c:v>7.1100917431192664E-2</c:v>
                </c:pt>
                <c:pt idx="2">
                  <c:v>8.3715596330275227E-2</c:v>
                </c:pt>
                <c:pt idx="3">
                  <c:v>5.9633027522935783E-2</c:v>
                </c:pt>
                <c:pt idx="4">
                  <c:v>6.9954128440366969E-2</c:v>
                </c:pt>
                <c:pt idx="5">
                  <c:v>4.931192660550459E-2</c:v>
                </c:pt>
                <c:pt idx="6">
                  <c:v>5.3899082568807342E-2</c:v>
                </c:pt>
                <c:pt idx="7">
                  <c:v>2.6376146788990827E-2</c:v>
                </c:pt>
                <c:pt idx="8">
                  <c:v>3.4403669724770644E-2</c:v>
                </c:pt>
                <c:pt idx="9">
                  <c:v>2.1788990825688075E-2</c:v>
                </c:pt>
                <c:pt idx="10">
                  <c:v>0.13532110091743119</c:v>
                </c:pt>
                <c:pt idx="12">
                  <c:v>7.7981651376146793E-2</c:v>
                </c:pt>
                <c:pt idx="13">
                  <c:v>2.1788990825688075E-2</c:v>
                </c:pt>
                <c:pt idx="14">
                  <c:v>3.5550458715596332E-2</c:v>
                </c:pt>
                <c:pt idx="15">
                  <c:v>2.2935779816513763E-2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631828070091562"/>
          <c:y val="0.1210666347781558"/>
          <c:w val="0.29172299290308695"/>
          <c:h val="0.86726479170841264"/>
        </c:manualLayout>
      </c:layout>
      <c:overlay val="0"/>
      <c:txPr>
        <a:bodyPr/>
        <a:lstStyle/>
        <a:p>
          <a:pPr>
            <a:defRPr sz="1200"/>
          </a:pPr>
          <a:endParaRPr lang="fr-FR"/>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EI">
  <a:themeElements>
    <a:clrScheme name="CACP-noir">
      <a:dk1>
        <a:sysClr val="windowText" lastClr="000000"/>
      </a:dk1>
      <a:lt1>
        <a:sysClr val="window" lastClr="FFFFFF"/>
      </a:lt1>
      <a:dk2>
        <a:srgbClr val="000000"/>
      </a:dk2>
      <a:lt2>
        <a:srgbClr val="FFFFFF"/>
      </a:lt2>
      <a:accent1>
        <a:srgbClr val="FFCD00"/>
      </a:accent1>
      <a:accent2>
        <a:srgbClr val="FF7900"/>
      </a:accent2>
      <a:accent3>
        <a:srgbClr val="CB0044"/>
      </a:accent3>
      <a:accent4>
        <a:srgbClr val="A626AA"/>
      </a:accent4>
      <a:accent5>
        <a:srgbClr val="00C6D7"/>
      </a:accent5>
      <a:accent6>
        <a:srgbClr val="0073CF"/>
      </a:accent6>
      <a:hlink>
        <a:srgbClr val="6D8A00"/>
      </a:hlink>
      <a:folHlink>
        <a:srgbClr val="593160"/>
      </a:folHlink>
    </a:clrScheme>
    <a:fontScheme name="CACP">
      <a:majorFont>
        <a:latin typeface="Arial"/>
        <a:ea typeface=""/>
        <a:cs typeface=""/>
      </a:majorFont>
      <a:minorFont>
        <a:latin typeface="Arial"/>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F8EB9-C338-4FE6-9FED-9F9C66B3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2193</Words>
  <Characters>12063</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Communauté d'agglomeration de Cergy Pontoise</Company>
  <LinksUpToDate>false</LinksUpToDate>
  <CharactersWithSpaces>14228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dvandewiele</dc:creator>
  <cp:lastModifiedBy>gcarcasses</cp:lastModifiedBy>
  <cp:revision>6</cp:revision>
  <cp:lastPrinted>2018-12-27T10:09:00Z</cp:lastPrinted>
  <dcterms:created xsi:type="dcterms:W3CDTF">2018-12-27T10:08:00Z</dcterms:created>
  <dcterms:modified xsi:type="dcterms:W3CDTF">2018-12-27T14:15:00Z</dcterms:modified>
</cp:coreProperties>
</file>